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4B" w:rsidRDefault="00FC1F4B" w:rsidP="00FC1F4B">
      <w:pPr>
        <w:tabs>
          <w:tab w:val="left" w:pos="0"/>
          <w:tab w:val="left" w:pos="1946"/>
        </w:tabs>
        <w:jc w:val="both"/>
        <w:outlineLvl w:val="0"/>
        <w:rPr>
          <w:sz w:val="28"/>
          <w:szCs w:val="28"/>
        </w:rPr>
      </w:pPr>
      <w:r>
        <w:rPr>
          <w:sz w:val="28"/>
          <w:szCs w:val="20"/>
        </w:rPr>
        <w:t xml:space="preserve">Предупреждение о </w:t>
      </w:r>
      <w:proofErr w:type="gramStart"/>
      <w:r>
        <w:rPr>
          <w:sz w:val="28"/>
          <w:szCs w:val="20"/>
        </w:rPr>
        <w:t>неблагоприятных</w:t>
      </w:r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метеоявлениях</w:t>
      </w:r>
      <w:proofErr w:type="spellEnd"/>
    </w:p>
    <w:p w:rsidR="00FC1F4B" w:rsidRDefault="00FC1F4B" w:rsidP="00FC1F4B">
      <w:pPr>
        <w:tabs>
          <w:tab w:val="left" w:pos="2828"/>
        </w:tabs>
        <w:ind w:firstLine="709"/>
        <w:jc w:val="both"/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 данным Бурятского ЦГМС - филиала ФГБУ «Забайкальское УГМС: </w:t>
      </w:r>
      <w:r>
        <w:rPr>
          <w:b/>
          <w:i/>
          <w:sz w:val="28"/>
          <w:szCs w:val="28"/>
        </w:rPr>
        <w:t>03 апреля смещение активного атмосферного фронта вызовет по РБ осадки в виде мокрого снега и снега, усиление северо-западного ветра до 15-21 м/</w:t>
      </w:r>
      <w:proofErr w:type="gramStart"/>
      <w:r>
        <w:rPr>
          <w:b/>
          <w:i/>
          <w:sz w:val="28"/>
          <w:szCs w:val="28"/>
        </w:rPr>
        <w:t>с</w:t>
      </w:r>
      <w:proofErr w:type="gramEnd"/>
      <w:r>
        <w:rPr>
          <w:b/>
          <w:i/>
          <w:sz w:val="28"/>
          <w:szCs w:val="28"/>
        </w:rPr>
        <w:t>. На дорогах местами гололедица, по северу накаты!</w:t>
      </w:r>
    </w:p>
    <w:p w:rsidR="00FC1F4B" w:rsidRDefault="00FC1F4B" w:rsidP="00FC1F4B">
      <w:pPr>
        <w:tabs>
          <w:tab w:val="left" w:pos="2828"/>
        </w:tabs>
        <w:ind w:firstLine="709"/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Справочно</w:t>
      </w:r>
      <w:proofErr w:type="spellEnd"/>
      <w:r>
        <w:rPr>
          <w:b/>
          <w:sz w:val="28"/>
          <w:szCs w:val="28"/>
        </w:rPr>
        <w:t>:</w:t>
      </w:r>
    </w:p>
    <w:p w:rsidR="00FC1F4B" w:rsidRDefault="00FC1F4B" w:rsidP="00FC1F4B">
      <w:pPr>
        <w:tabs>
          <w:tab w:val="left" w:pos="651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 апреля: </w:t>
      </w:r>
    </w:p>
    <w:p w:rsidR="00FC1F4B" w:rsidRDefault="00FC1F4B" w:rsidP="00FC1F4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республике: </w:t>
      </w:r>
      <w:r>
        <w:rPr>
          <w:sz w:val="28"/>
          <w:szCs w:val="28"/>
        </w:rPr>
        <w:t xml:space="preserve">облачно с прояснением, местами небольшой мокрый снег и снег, ночью по северной половине до </w:t>
      </w:r>
      <w:proofErr w:type="gramStart"/>
      <w:r>
        <w:rPr>
          <w:sz w:val="28"/>
          <w:szCs w:val="28"/>
        </w:rPr>
        <w:t>умеренного</w:t>
      </w:r>
      <w:proofErr w:type="gramEnd"/>
      <w:r>
        <w:rPr>
          <w:sz w:val="28"/>
          <w:szCs w:val="28"/>
        </w:rPr>
        <w:t>. Ветер северо-западный 8-13, в отдельных районах до     16-21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Температура</w:t>
      </w:r>
      <w:proofErr w:type="gramEnd"/>
      <w:r>
        <w:rPr>
          <w:sz w:val="28"/>
          <w:szCs w:val="28"/>
        </w:rPr>
        <w:t xml:space="preserve"> ночью +1,-4, местами -7,-12, днем +3,+8, по юго-западу до +13, по северной половине 0,-5.</w:t>
      </w:r>
    </w:p>
    <w:p w:rsidR="00FC1F4B" w:rsidRDefault="00FC1F4B" w:rsidP="00FC1F4B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Улан-Удэ: </w:t>
      </w:r>
      <w:r>
        <w:rPr>
          <w:sz w:val="28"/>
          <w:szCs w:val="28"/>
        </w:rPr>
        <w:t>небольшой мокрый снег. Ветер северо-западный 7-12, утром и днем порывы до 16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Температура</w:t>
      </w:r>
      <w:proofErr w:type="gramEnd"/>
      <w:r>
        <w:rPr>
          <w:sz w:val="28"/>
          <w:szCs w:val="28"/>
        </w:rPr>
        <w:t xml:space="preserve"> ночью около 0, днем +5,+7. </w:t>
      </w:r>
    </w:p>
    <w:p w:rsidR="00FC1F4B" w:rsidRDefault="00FC1F4B" w:rsidP="00FC1F4B">
      <w:pPr>
        <w:tabs>
          <w:tab w:val="left" w:pos="6516"/>
        </w:tabs>
        <w:ind w:firstLine="709"/>
        <w:jc w:val="both"/>
        <w:rPr>
          <w:bCs/>
          <w:sz w:val="28"/>
          <w:szCs w:val="28"/>
        </w:rPr>
      </w:pPr>
    </w:p>
    <w:p w:rsidR="00FC1F4B" w:rsidRDefault="00FC1F4B" w:rsidP="00FC1F4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Прогнозируемые происшествия:</w:t>
      </w:r>
    </w:p>
    <w:p w:rsidR="00FC1F4B" w:rsidRDefault="00FC1F4B" w:rsidP="00FC1F4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аварии на ЛЭП, связанные с повреждением (обрывом, перехлестом, налипанием снега на провода) ЛЭП и линий связи, затруднения в работе ремонтно-восстановительных бригад, </w:t>
      </w:r>
      <w:r>
        <w:rPr>
          <w:b/>
          <w:bCs/>
          <w:sz w:val="28"/>
          <w:szCs w:val="28"/>
        </w:rPr>
        <w:t xml:space="preserve">с вероятностью 0,7 до муниципального характера; </w:t>
      </w:r>
    </w:p>
    <w:p w:rsidR="00FC1F4B" w:rsidRDefault="00FC1F4B" w:rsidP="00FC1F4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обрушение слабо укрепленных, широкоформатных, ветхих и рекламных конструкций (ветер с порывами до 21 м/с), </w:t>
      </w:r>
      <w:r>
        <w:rPr>
          <w:b/>
          <w:bCs/>
          <w:sz w:val="28"/>
          <w:szCs w:val="28"/>
        </w:rPr>
        <w:t>с вероятностью 0,7 до муниципального характера;</w:t>
      </w:r>
    </w:p>
    <w:p w:rsidR="00FC1F4B" w:rsidRDefault="00FC1F4B" w:rsidP="00FC1F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увеличение количества ДТП на трассах местного и федерального значения, затруднения в работе автотранспорта в связи с ожидаемыми осадками в виде снега, поземки, гололедицей, накатами, заносами и ограничением видимости, </w:t>
      </w:r>
      <w:r>
        <w:rPr>
          <w:b/>
          <w:bCs/>
          <w:sz w:val="28"/>
          <w:szCs w:val="28"/>
        </w:rPr>
        <w:t>с вероятностью 0,6 до муниципального характера</w:t>
      </w:r>
      <w:r>
        <w:rPr>
          <w:bCs/>
          <w:sz w:val="28"/>
          <w:szCs w:val="28"/>
        </w:rPr>
        <w:t>;</w:t>
      </w:r>
      <w:r>
        <w:rPr>
          <w:i/>
          <w:sz w:val="28"/>
          <w:szCs w:val="28"/>
        </w:rPr>
        <w:tab/>
      </w:r>
    </w:p>
    <w:p w:rsidR="00FC1F4B" w:rsidRDefault="00FC1F4B" w:rsidP="00FC1F4B">
      <w:pPr>
        <w:pStyle w:val="BodyText21"/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увеличиваются риски возникновения чрезвычайных ситуаций (происшествий), обусловленных техногенными пожарами,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 вероятностью до 0,5 до муниципального характера.</w:t>
      </w:r>
    </w:p>
    <w:p w:rsidR="00FC1F4B" w:rsidRDefault="00FC1F4B" w:rsidP="00FC1F4B">
      <w:pPr>
        <w:pStyle w:val="BodyText21"/>
        <w:ind w:firstLine="709"/>
        <w:rPr>
          <w:b/>
          <w:bCs/>
          <w:sz w:val="28"/>
          <w:szCs w:val="28"/>
        </w:rPr>
      </w:pPr>
    </w:p>
    <w:p w:rsidR="00906171" w:rsidRDefault="00906171"/>
    <w:sectPr w:rsidR="0090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1F4B"/>
    <w:rsid w:val="00906171"/>
    <w:rsid w:val="00FC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semiHidden/>
    <w:locked/>
    <w:rsid w:val="00FC1F4B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rsid w:val="00FC1F4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BodyText21">
    <w:name w:val="Body Text 21"/>
    <w:basedOn w:val="a"/>
    <w:uiPriority w:val="99"/>
    <w:qFormat/>
    <w:rsid w:val="00FC1F4B"/>
    <w:pPr>
      <w:tabs>
        <w:tab w:val="left" w:pos="-142"/>
        <w:tab w:val="left" w:pos="284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>Home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2022-04-01T07:12:00Z</cp:lastPrinted>
  <dcterms:created xsi:type="dcterms:W3CDTF">2022-04-01T07:10:00Z</dcterms:created>
  <dcterms:modified xsi:type="dcterms:W3CDTF">2022-04-01T07:12:00Z</dcterms:modified>
</cp:coreProperties>
</file>