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7CA" w:rsidRPr="003D77CA" w:rsidRDefault="003D77CA" w:rsidP="003D77CA">
      <w:pPr>
        <w:pStyle w:val="a9"/>
        <w:jc w:val="center"/>
        <w:rPr>
          <w:rFonts w:ascii="Times New Roman" w:hAnsi="Times New Roman" w:cs="Times New Roman"/>
          <w:b/>
          <w:bCs/>
          <w:i/>
          <w:sz w:val="28"/>
          <w:szCs w:val="28"/>
        </w:rPr>
      </w:pPr>
      <w:r w:rsidRPr="003D77CA">
        <w:rPr>
          <w:rFonts w:ascii="Times New Roman" w:hAnsi="Times New Roman" w:cs="Times New Roman"/>
          <w:b/>
          <w:sz w:val="28"/>
          <w:szCs w:val="28"/>
        </w:rPr>
        <w:t>Совет депутатов муниципального образования</w:t>
      </w:r>
    </w:p>
    <w:p w:rsidR="003D77CA" w:rsidRPr="003D77CA" w:rsidRDefault="003D77CA" w:rsidP="003D77CA">
      <w:pPr>
        <w:pStyle w:val="a9"/>
        <w:jc w:val="center"/>
        <w:rPr>
          <w:rFonts w:ascii="Times New Roman" w:hAnsi="Times New Roman" w:cs="Times New Roman"/>
          <w:b/>
          <w:sz w:val="28"/>
          <w:szCs w:val="28"/>
        </w:rPr>
      </w:pPr>
      <w:r w:rsidRPr="003D77CA">
        <w:rPr>
          <w:rFonts w:ascii="Times New Roman" w:hAnsi="Times New Roman" w:cs="Times New Roman"/>
          <w:b/>
          <w:sz w:val="28"/>
          <w:szCs w:val="28"/>
        </w:rPr>
        <w:t>сельское поселение «Хасуртайское»</w:t>
      </w:r>
    </w:p>
    <w:p w:rsidR="003D77CA" w:rsidRPr="003D77CA" w:rsidRDefault="003D77CA" w:rsidP="003D77CA">
      <w:pPr>
        <w:pStyle w:val="a9"/>
        <w:jc w:val="center"/>
        <w:rPr>
          <w:rFonts w:ascii="Times New Roman" w:hAnsi="Times New Roman" w:cs="Times New Roman"/>
          <w:b/>
          <w:sz w:val="28"/>
          <w:szCs w:val="28"/>
        </w:rPr>
      </w:pPr>
      <w:r w:rsidRPr="003D77CA">
        <w:rPr>
          <w:rFonts w:ascii="Times New Roman" w:hAnsi="Times New Roman" w:cs="Times New Roman"/>
          <w:b/>
          <w:sz w:val="28"/>
          <w:szCs w:val="28"/>
        </w:rPr>
        <w:t>Хоринского района Республики Бурятия</w:t>
      </w:r>
    </w:p>
    <w:p w:rsidR="003D77CA" w:rsidRDefault="003D77CA" w:rsidP="003D77CA">
      <w:pPr>
        <w:rPr>
          <w:rFonts w:ascii="Times New Roman" w:hAnsi="Times New Roman" w:cs="Times New Roman"/>
          <w:b/>
          <w:bCs/>
          <w:sz w:val="20"/>
          <w:szCs w:val="20"/>
        </w:rPr>
      </w:pPr>
      <w:r w:rsidRPr="003D77CA">
        <w:rPr>
          <w:rFonts w:ascii="Times New Roman" w:hAnsi="Times New Roman" w:cs="Times New Roman"/>
          <w:b/>
          <w:bCs/>
          <w:sz w:val="20"/>
          <w:szCs w:val="20"/>
        </w:rPr>
        <w:t xml:space="preserve">               </w:t>
      </w:r>
    </w:p>
    <w:p w:rsidR="003D77CA" w:rsidRPr="003D77CA" w:rsidRDefault="003D77CA" w:rsidP="003D77CA">
      <w:pPr>
        <w:pStyle w:val="a9"/>
        <w:rPr>
          <w:rFonts w:ascii="Times New Roman" w:hAnsi="Times New Roman" w:cs="Times New Roman"/>
          <w:b/>
          <w:sz w:val="20"/>
          <w:szCs w:val="20"/>
        </w:rPr>
      </w:pPr>
      <w:r>
        <w:t xml:space="preserve">               </w:t>
      </w:r>
      <w:r w:rsidRPr="003D77CA">
        <w:rPr>
          <w:rFonts w:ascii="Times New Roman" w:hAnsi="Times New Roman" w:cs="Times New Roman"/>
          <w:b/>
          <w:sz w:val="20"/>
          <w:szCs w:val="20"/>
        </w:rPr>
        <w:t xml:space="preserve">с. Хасурта </w:t>
      </w:r>
    </w:p>
    <w:p w:rsidR="003D77CA" w:rsidRPr="003D77CA" w:rsidRDefault="003D77CA" w:rsidP="003D77CA">
      <w:pPr>
        <w:pStyle w:val="a9"/>
        <w:rPr>
          <w:sz w:val="20"/>
          <w:szCs w:val="20"/>
        </w:rPr>
      </w:pPr>
      <w:r w:rsidRPr="003D77CA">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3D77CA">
        <w:rPr>
          <w:rFonts w:ascii="Times New Roman" w:hAnsi="Times New Roman" w:cs="Times New Roman"/>
          <w:b/>
          <w:sz w:val="20"/>
          <w:szCs w:val="20"/>
        </w:rPr>
        <w:t xml:space="preserve">ул. Центральная, дом 108                                                                     </w:t>
      </w:r>
      <w:r>
        <w:rPr>
          <w:rFonts w:ascii="Times New Roman" w:hAnsi="Times New Roman" w:cs="Times New Roman"/>
          <w:b/>
          <w:sz w:val="20"/>
          <w:szCs w:val="20"/>
        </w:rPr>
        <w:t xml:space="preserve">                             </w:t>
      </w:r>
      <w:r w:rsidRPr="003D77CA">
        <w:rPr>
          <w:rFonts w:ascii="Times New Roman" w:hAnsi="Times New Roman" w:cs="Times New Roman"/>
          <w:b/>
          <w:sz w:val="20"/>
          <w:szCs w:val="20"/>
        </w:rPr>
        <w:t xml:space="preserve">8(30148) 26-166                                                                            </w:t>
      </w:r>
    </w:p>
    <w:p w:rsidR="003D77CA" w:rsidRDefault="003D77CA" w:rsidP="003D77CA">
      <w:pPr>
        <w:tabs>
          <w:tab w:val="left" w:pos="4896"/>
          <w:tab w:val="left" w:pos="6768"/>
        </w:tabs>
        <w:jc w:val="center"/>
        <w:rPr>
          <w:b/>
          <w:bCs/>
        </w:rPr>
      </w:pPr>
      <w:r>
        <w:rPr>
          <w:b/>
          <w:noProof/>
          <w:lang w:eastAsia="ru-RU"/>
        </w:rPr>
        <mc:AlternateContent>
          <mc:Choice Requires="wps">
            <w:drawing>
              <wp:anchor distT="4294967295" distB="4294967295" distL="114300" distR="114300" simplePos="0" relativeHeight="251658240" behindDoc="0" locked="0" layoutInCell="1" allowOverlap="1">
                <wp:simplePos x="0" y="0"/>
                <wp:positionH relativeFrom="column">
                  <wp:posOffset>342900</wp:posOffset>
                </wp:positionH>
                <wp:positionV relativeFrom="paragraph">
                  <wp:posOffset>80644</wp:posOffset>
                </wp:positionV>
                <wp:extent cx="5829300" cy="0"/>
                <wp:effectExtent l="0" t="3810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76200" cmpd="tri">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7A1CBF0C" id="Прямая соединительная линия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6.35pt" to="486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" strokeweight="6pt">
                <v:stroke linestyle="thickBetweenThin"/>
              </v:line>
            </w:pict>
          </mc:Fallback>
        </mc:AlternateContent>
      </w:r>
    </w:p>
    <w:p w:rsidR="005B17A2" w:rsidRPr="003D77CA" w:rsidRDefault="00ED71EA">
      <w:pPr>
        <w:widowControl w:val="0"/>
        <w:autoSpaceDE w:val="0"/>
        <w:autoSpaceDN w:val="0"/>
        <w:adjustRightInd w:val="0"/>
        <w:spacing w:line="276" w:lineRule="auto"/>
        <w:jc w:val="center"/>
        <w:rPr>
          <w:rFonts w:ascii="Times New Roman" w:hAnsi="Times New Roman" w:cs="Times New Roman"/>
          <w:b/>
          <w:bCs/>
          <w:color w:val="000000"/>
          <w:sz w:val="26"/>
          <w:szCs w:val="26"/>
        </w:rPr>
      </w:pPr>
      <w:r w:rsidRPr="003D77CA">
        <w:rPr>
          <w:rFonts w:ascii="Times New Roman" w:hAnsi="Times New Roman" w:cs="Times New Roman"/>
          <w:b/>
          <w:sz w:val="26"/>
          <w:szCs w:val="26"/>
        </w:rPr>
        <w:t xml:space="preserve">РЕШЕНИЕ </w:t>
      </w:r>
      <w:r w:rsidR="003D77CA">
        <w:rPr>
          <w:rFonts w:ascii="Times New Roman" w:hAnsi="Times New Roman" w:cs="Times New Roman"/>
          <w:b/>
          <w:sz w:val="26"/>
          <w:szCs w:val="26"/>
        </w:rPr>
        <w:t>№ 38</w:t>
      </w:r>
      <w:r w:rsidRPr="003D77CA">
        <w:rPr>
          <w:rFonts w:ascii="Times New Roman" w:hAnsi="Times New Roman" w:cs="Times New Roman"/>
          <w:b/>
          <w:color w:val="2C2D2E"/>
          <w:sz w:val="26"/>
          <w:szCs w:val="26"/>
          <w:shd w:val="clear" w:color="auto" w:fill="FFFFFF"/>
        </w:rPr>
        <w:t xml:space="preserve">  </w:t>
      </w:r>
    </w:p>
    <w:p w:rsidR="005B17A2" w:rsidRDefault="003D77CA">
      <w:pPr>
        <w:spacing w:line="276" w:lineRule="auto"/>
        <w:rPr>
          <w:rFonts w:ascii="Times New Roman" w:hAnsi="Times New Roman" w:cs="Times New Roman"/>
          <w:sz w:val="26"/>
          <w:szCs w:val="26"/>
        </w:rPr>
      </w:pPr>
      <w:r w:rsidRPr="003D77CA">
        <w:rPr>
          <w:rFonts w:ascii="Times New Roman" w:hAnsi="Times New Roman" w:cs="Times New Roman"/>
          <w:b/>
          <w:sz w:val="26"/>
          <w:szCs w:val="26"/>
        </w:rPr>
        <w:t xml:space="preserve"> с.Хасурта                                                                                     </w:t>
      </w:r>
      <w:r w:rsidR="00ED71EA" w:rsidRPr="003D77CA">
        <w:rPr>
          <w:rFonts w:ascii="Times New Roman" w:hAnsi="Times New Roman" w:cs="Times New Roman"/>
          <w:b/>
          <w:sz w:val="26"/>
          <w:szCs w:val="26"/>
        </w:rPr>
        <w:t>«</w:t>
      </w:r>
      <w:r w:rsidR="00B859EC">
        <w:rPr>
          <w:rFonts w:ascii="Times New Roman" w:hAnsi="Times New Roman" w:cs="Times New Roman"/>
          <w:b/>
          <w:sz w:val="26"/>
          <w:szCs w:val="26"/>
        </w:rPr>
        <w:t>14</w:t>
      </w:r>
      <w:r w:rsidR="00ED71EA" w:rsidRPr="003D77CA">
        <w:rPr>
          <w:rFonts w:ascii="Times New Roman" w:hAnsi="Times New Roman" w:cs="Times New Roman"/>
          <w:b/>
          <w:sz w:val="26"/>
          <w:szCs w:val="26"/>
        </w:rPr>
        <w:t xml:space="preserve">» </w:t>
      </w:r>
      <w:r w:rsidR="003C2887">
        <w:rPr>
          <w:rFonts w:ascii="Times New Roman" w:hAnsi="Times New Roman" w:cs="Times New Roman"/>
          <w:b/>
          <w:sz w:val="26"/>
          <w:szCs w:val="26"/>
        </w:rPr>
        <w:t>октября</w:t>
      </w:r>
      <w:r w:rsidR="00ED71EA" w:rsidRPr="003D77CA">
        <w:rPr>
          <w:rFonts w:ascii="Times New Roman" w:hAnsi="Times New Roman" w:cs="Times New Roman"/>
          <w:b/>
          <w:sz w:val="26"/>
          <w:szCs w:val="26"/>
        </w:rPr>
        <w:t xml:space="preserve"> 2026г</w:t>
      </w:r>
      <w:r w:rsidR="00ED71EA">
        <w:rPr>
          <w:rFonts w:ascii="Times New Roman" w:hAnsi="Times New Roman" w:cs="Times New Roman"/>
          <w:sz w:val="26"/>
          <w:szCs w:val="26"/>
        </w:rPr>
        <w:t xml:space="preserve">.                                                                                       </w:t>
      </w:r>
    </w:p>
    <w:p w:rsidR="005B17A2" w:rsidRDefault="005B17A2">
      <w:pPr>
        <w:pStyle w:val="a8"/>
        <w:spacing w:before="0" w:beforeAutospacing="0" w:after="0" w:afterAutospacing="0"/>
        <w:ind w:left="-284"/>
        <w:rPr>
          <w:color w:val="000000" w:themeColor="text1"/>
          <w:sz w:val="28"/>
        </w:rPr>
      </w:pPr>
    </w:p>
    <w:p w:rsidR="005B17A2" w:rsidRPr="001E2D78" w:rsidRDefault="00ED71EA" w:rsidP="001E2D78">
      <w:pPr>
        <w:pStyle w:val="a8"/>
        <w:spacing w:before="0" w:beforeAutospacing="0" w:after="0" w:afterAutospacing="0"/>
        <w:rPr>
          <w:b/>
          <w:bCs/>
          <w:color w:val="000000" w:themeColor="text1"/>
          <w:sz w:val="26"/>
          <w:szCs w:val="26"/>
        </w:rPr>
      </w:pPr>
      <w:r w:rsidRPr="001E2D78">
        <w:rPr>
          <w:b/>
          <w:bCs/>
          <w:color w:val="000000" w:themeColor="text1"/>
          <w:sz w:val="26"/>
          <w:szCs w:val="26"/>
        </w:rPr>
        <w:t>«Об утверждении Правил благоустройства и</w:t>
      </w:r>
      <w:r w:rsidR="00816F96" w:rsidRPr="001E2D78">
        <w:rPr>
          <w:b/>
          <w:bCs/>
          <w:color w:val="000000" w:themeColor="text1"/>
          <w:sz w:val="26"/>
          <w:szCs w:val="26"/>
        </w:rPr>
        <w:t xml:space="preserve"> </w:t>
      </w:r>
      <w:r w:rsidRPr="001E2D78">
        <w:rPr>
          <w:b/>
          <w:bCs/>
          <w:color w:val="000000" w:themeColor="text1"/>
          <w:sz w:val="26"/>
          <w:szCs w:val="26"/>
        </w:rPr>
        <w:t>санитарного содержания территории</w:t>
      </w:r>
      <w:r w:rsidR="001E2D78">
        <w:rPr>
          <w:b/>
          <w:bCs/>
          <w:color w:val="000000" w:themeColor="text1"/>
          <w:sz w:val="26"/>
          <w:szCs w:val="26"/>
        </w:rPr>
        <w:t xml:space="preserve"> </w:t>
      </w:r>
      <w:r w:rsidRPr="001E2D78">
        <w:rPr>
          <w:b/>
          <w:bCs/>
          <w:color w:val="000000" w:themeColor="text1"/>
          <w:sz w:val="26"/>
          <w:szCs w:val="26"/>
        </w:rPr>
        <w:t>муниципального образования сельское поселение</w:t>
      </w:r>
      <w:r w:rsidR="001E2D78" w:rsidRPr="001E2D78">
        <w:rPr>
          <w:b/>
          <w:bCs/>
          <w:color w:val="000000" w:themeColor="text1"/>
          <w:sz w:val="26"/>
          <w:szCs w:val="26"/>
        </w:rPr>
        <w:t xml:space="preserve"> </w:t>
      </w:r>
      <w:r w:rsidRPr="001E2D78">
        <w:rPr>
          <w:b/>
          <w:bCs/>
          <w:color w:val="000000" w:themeColor="text1"/>
          <w:sz w:val="26"/>
          <w:szCs w:val="26"/>
        </w:rPr>
        <w:t>«</w:t>
      </w:r>
      <w:r w:rsidR="003D77CA" w:rsidRPr="001E2D78">
        <w:rPr>
          <w:b/>
          <w:bCs/>
          <w:color w:val="000000" w:themeColor="text1"/>
          <w:sz w:val="26"/>
          <w:szCs w:val="26"/>
        </w:rPr>
        <w:t>Хасуртайское</w:t>
      </w:r>
      <w:r w:rsidRPr="001E2D78">
        <w:rPr>
          <w:b/>
          <w:bCs/>
          <w:color w:val="000000" w:themeColor="text1"/>
          <w:sz w:val="26"/>
          <w:szCs w:val="26"/>
        </w:rPr>
        <w:t>»  Хоринского</w:t>
      </w:r>
      <w:r w:rsidR="001E2D78">
        <w:rPr>
          <w:b/>
          <w:bCs/>
          <w:color w:val="000000" w:themeColor="text1"/>
          <w:sz w:val="26"/>
          <w:szCs w:val="26"/>
        </w:rPr>
        <w:t xml:space="preserve"> </w:t>
      </w:r>
      <w:r w:rsidRPr="001E2D78">
        <w:rPr>
          <w:b/>
          <w:bCs/>
          <w:color w:val="000000" w:themeColor="text1"/>
          <w:sz w:val="26"/>
          <w:szCs w:val="26"/>
        </w:rPr>
        <w:t>района Республики Бурятия»</w:t>
      </w:r>
    </w:p>
    <w:p w:rsidR="005B17A2" w:rsidRPr="001E2D78" w:rsidRDefault="005B17A2">
      <w:pPr>
        <w:pStyle w:val="a8"/>
        <w:spacing w:before="0" w:beforeAutospacing="0" w:after="0" w:afterAutospacing="0"/>
        <w:ind w:left="-284"/>
        <w:rPr>
          <w:b/>
          <w:color w:val="000000" w:themeColor="text1"/>
          <w:sz w:val="26"/>
          <w:szCs w:val="26"/>
        </w:rPr>
      </w:pPr>
    </w:p>
    <w:p w:rsidR="005B17A2" w:rsidRPr="00103477" w:rsidRDefault="00ED71EA" w:rsidP="003D77CA">
      <w:pPr>
        <w:pStyle w:val="a8"/>
        <w:spacing w:before="0" w:beforeAutospacing="0" w:after="0" w:afterAutospacing="0" w:line="276" w:lineRule="auto"/>
        <w:ind w:left="-284" w:firstLine="709"/>
        <w:jc w:val="both"/>
        <w:rPr>
          <w:b/>
          <w:color w:val="000000" w:themeColor="text1"/>
        </w:rPr>
      </w:pPr>
      <w:r w:rsidRPr="00103477">
        <w:rPr>
          <w:color w:val="000000" w:themeColor="text1"/>
        </w:rPr>
        <w:t>В целях организации благоустройства и санитарного содержания территории муниципального образования сельское поселение «</w:t>
      </w:r>
      <w:r w:rsidR="003C2887" w:rsidRPr="00103477">
        <w:rPr>
          <w:color w:val="000000" w:themeColor="text1"/>
        </w:rPr>
        <w:t>Хасуртайское</w:t>
      </w:r>
      <w:r w:rsidRPr="00103477">
        <w:rPr>
          <w:color w:val="000000" w:themeColor="text1"/>
        </w:rPr>
        <w:t>» Хоринского района Республики Бурятия, на основании  Федерального закона от </w:t>
      </w:r>
      <w:hyperlink r:id="rId6" w:tgtFrame="_blank" w:history="1">
        <w:r w:rsidRPr="00103477">
          <w:rPr>
            <w:rStyle w:val="11"/>
            <w:color w:val="000000" w:themeColor="text1"/>
          </w:rPr>
          <w:t>20.03.2025 № 33-ФЗ</w:t>
        </w:r>
      </w:hyperlink>
      <w:r w:rsidRPr="00103477">
        <w:rPr>
          <w:color w:val="000000" w:themeColor="text1"/>
        </w:rPr>
        <w:t> «Об общих принципах организации местного самоуправления в единой системе публичной власти», </w:t>
      </w:r>
      <w:r w:rsidRPr="00103477">
        <w:rPr>
          <w:rFonts w:eastAsia="SimSun"/>
          <w:color w:val="000000"/>
        </w:rPr>
        <w:t xml:space="preserve">Федерального закона от 24.06.1998 года № 89-Ф3 «Об отходах производства и Потребления», </w:t>
      </w:r>
      <w:hyperlink r:id="rId7" w:tgtFrame="_blank" w:history="1">
        <w:r w:rsidRPr="00103477">
          <w:rPr>
            <w:rStyle w:val="11"/>
            <w:color w:val="000000" w:themeColor="text1"/>
          </w:rPr>
          <w:t>Устава</w:t>
        </w:r>
      </w:hyperlink>
      <w:r w:rsidRPr="00103477">
        <w:rPr>
          <w:color w:val="000000" w:themeColor="text1"/>
        </w:rPr>
        <w:t> муниципального образования сельское поселение «</w:t>
      </w:r>
      <w:r w:rsidR="003D77CA" w:rsidRPr="00103477">
        <w:rPr>
          <w:color w:val="000000" w:themeColor="text1"/>
        </w:rPr>
        <w:t>Хасуртайское</w:t>
      </w:r>
      <w:r w:rsidRPr="00103477">
        <w:rPr>
          <w:color w:val="000000" w:themeColor="text1"/>
        </w:rPr>
        <w:t>» Хоринского района Республики Бурятия, Совет депутатов МО СП «</w:t>
      </w:r>
      <w:r w:rsidR="003D77CA" w:rsidRPr="00103477">
        <w:rPr>
          <w:color w:val="000000" w:themeColor="text1"/>
        </w:rPr>
        <w:t>Хасуртайское</w:t>
      </w:r>
      <w:r w:rsidRPr="00103477">
        <w:rPr>
          <w:color w:val="000000" w:themeColor="text1"/>
        </w:rPr>
        <w:t>»</w:t>
      </w:r>
      <w:r w:rsidR="003D77CA" w:rsidRPr="00103477">
        <w:rPr>
          <w:color w:val="000000" w:themeColor="text1"/>
        </w:rPr>
        <w:t xml:space="preserve">  </w:t>
      </w:r>
      <w:r w:rsidRPr="00103477">
        <w:rPr>
          <w:b/>
          <w:color w:val="000000" w:themeColor="text1"/>
        </w:rPr>
        <w:t>решил:</w:t>
      </w:r>
    </w:p>
    <w:p w:rsidR="00B94104" w:rsidRPr="00103477" w:rsidRDefault="00ED71EA" w:rsidP="00B94104">
      <w:pPr>
        <w:pStyle w:val="a8"/>
        <w:spacing w:before="0" w:beforeAutospacing="0" w:after="0" w:afterAutospacing="0" w:line="276" w:lineRule="auto"/>
        <w:ind w:left="-284" w:firstLine="709"/>
        <w:jc w:val="both"/>
        <w:rPr>
          <w:color w:val="000000" w:themeColor="text1"/>
        </w:rPr>
      </w:pPr>
      <w:r w:rsidRPr="00103477">
        <w:rPr>
          <w:color w:val="000000" w:themeColor="text1"/>
        </w:rPr>
        <w:t>1. Утвердить Правила благоустройства и санитарного содержания территории муниципального образования сельское поселение «</w:t>
      </w:r>
      <w:r w:rsidR="003C2887" w:rsidRPr="00103477">
        <w:rPr>
          <w:color w:val="000000" w:themeColor="text1"/>
        </w:rPr>
        <w:t>Хасуртайское</w:t>
      </w:r>
      <w:r w:rsidRPr="00103477">
        <w:rPr>
          <w:color w:val="000000" w:themeColor="text1"/>
        </w:rPr>
        <w:t>» Хоринского района Республики Бурятия согласно Приложению.</w:t>
      </w:r>
      <w:r w:rsidR="00B94104" w:rsidRPr="00103477">
        <w:rPr>
          <w:color w:val="000000" w:themeColor="text1"/>
        </w:rPr>
        <w:t xml:space="preserve"> </w:t>
      </w:r>
    </w:p>
    <w:p w:rsidR="005B17A2" w:rsidRPr="00103477" w:rsidRDefault="00B94104" w:rsidP="00D70D7B">
      <w:pPr>
        <w:pStyle w:val="ConsPlusTitle"/>
        <w:rPr>
          <w:rFonts w:ascii="Times New Roman" w:hAnsi="Times New Roman" w:cs="Times New Roman"/>
          <w:b w:val="0"/>
          <w:sz w:val="24"/>
          <w:szCs w:val="24"/>
        </w:rPr>
      </w:pPr>
      <w:r w:rsidRPr="00103477">
        <w:rPr>
          <w:b w:val="0"/>
          <w:color w:val="000000" w:themeColor="text1"/>
          <w:sz w:val="24"/>
          <w:szCs w:val="24"/>
        </w:rPr>
        <w:t>2.</w:t>
      </w:r>
      <w:r w:rsidRPr="00103477">
        <w:rPr>
          <w:rFonts w:ascii="Times New Roman" w:hAnsi="Times New Roman" w:cs="Times New Roman"/>
          <w:b w:val="0"/>
          <w:color w:val="000000" w:themeColor="text1"/>
          <w:sz w:val="24"/>
          <w:szCs w:val="24"/>
        </w:rPr>
        <w:t>Признать утратившими силу Р</w:t>
      </w:r>
      <w:r w:rsidR="003C4392" w:rsidRPr="00103477">
        <w:rPr>
          <w:rFonts w:ascii="Times New Roman" w:hAnsi="Times New Roman" w:cs="Times New Roman"/>
          <w:b w:val="0"/>
          <w:color w:val="000000" w:themeColor="text1"/>
          <w:sz w:val="24"/>
          <w:szCs w:val="24"/>
        </w:rPr>
        <w:t>ешения</w:t>
      </w:r>
      <w:r w:rsidRPr="00103477">
        <w:rPr>
          <w:rFonts w:ascii="Times New Roman" w:hAnsi="Times New Roman" w:cs="Times New Roman"/>
          <w:b w:val="0"/>
          <w:color w:val="000000" w:themeColor="text1"/>
          <w:sz w:val="24"/>
          <w:szCs w:val="24"/>
        </w:rPr>
        <w:t xml:space="preserve"> Совета депутатов</w:t>
      </w:r>
      <w:r w:rsidR="003C4392" w:rsidRPr="00103477">
        <w:rPr>
          <w:rFonts w:ascii="Times New Roman" w:hAnsi="Times New Roman" w:cs="Times New Roman"/>
          <w:b w:val="0"/>
          <w:color w:val="000000" w:themeColor="text1"/>
          <w:sz w:val="24"/>
          <w:szCs w:val="24"/>
        </w:rPr>
        <w:t xml:space="preserve"> муниципального образования сельское поселение «Хасуртайское» </w:t>
      </w:r>
      <w:r w:rsidR="00D70D7B" w:rsidRPr="00103477">
        <w:rPr>
          <w:rFonts w:ascii="Times New Roman" w:hAnsi="Times New Roman" w:cs="Times New Roman"/>
          <w:b w:val="0"/>
          <w:sz w:val="24"/>
          <w:szCs w:val="24"/>
        </w:rPr>
        <w:t>«Об утверждении правил благоустройства территории муниципального образования сельское поселение «Хасуртайское» №90 от 26.06.2017г;</w:t>
      </w:r>
      <w:r w:rsidR="00D70D7B" w:rsidRPr="00103477">
        <w:rPr>
          <w:color w:val="000000" w:themeColor="text1"/>
          <w:sz w:val="24"/>
          <w:szCs w:val="24"/>
        </w:rPr>
        <w:t xml:space="preserve"> </w:t>
      </w:r>
      <w:r w:rsidR="00D70D7B" w:rsidRPr="00103477">
        <w:rPr>
          <w:rFonts w:ascii="Times New Roman" w:hAnsi="Times New Roman" w:cs="Times New Roman"/>
          <w:b w:val="0"/>
          <w:color w:val="000000" w:themeColor="text1"/>
          <w:sz w:val="24"/>
          <w:szCs w:val="24"/>
        </w:rPr>
        <w:t xml:space="preserve">«О внесении изменений и дополнений в правила благоустройства территории муниципального образования сельское поселение «Хасуртайское», утверждённых Решением Совета депутатов МО СП «Хасуртайское» </w:t>
      </w:r>
      <w:r w:rsidR="003C4392" w:rsidRPr="00103477">
        <w:rPr>
          <w:rFonts w:ascii="Times New Roman" w:hAnsi="Times New Roman" w:cs="Times New Roman"/>
          <w:b w:val="0"/>
          <w:color w:val="000000" w:themeColor="text1"/>
          <w:sz w:val="24"/>
          <w:szCs w:val="24"/>
        </w:rPr>
        <w:t>№ 83 от 27.10.2023 г.</w:t>
      </w:r>
    </w:p>
    <w:p w:rsidR="005B17A2" w:rsidRPr="00103477" w:rsidRDefault="003C4392">
      <w:pPr>
        <w:pStyle w:val="a8"/>
        <w:spacing w:before="0" w:beforeAutospacing="0" w:after="0" w:afterAutospacing="0" w:line="276" w:lineRule="auto"/>
        <w:ind w:left="-284" w:firstLine="709"/>
        <w:jc w:val="both"/>
        <w:rPr>
          <w:bCs/>
        </w:rPr>
      </w:pPr>
      <w:r w:rsidRPr="00103477">
        <w:rPr>
          <w:color w:val="000000" w:themeColor="text1"/>
        </w:rPr>
        <w:t>3</w:t>
      </w:r>
      <w:r w:rsidR="00ED71EA" w:rsidRPr="00103477">
        <w:rPr>
          <w:color w:val="000000" w:themeColor="text1"/>
        </w:rPr>
        <w:t>. Опубликовать (обнародовать) н</w:t>
      </w:r>
      <w:r w:rsidR="00ED71EA" w:rsidRPr="00103477">
        <w:t>астоящее решение на официальном сайте</w:t>
      </w:r>
      <w:r w:rsidR="00ED71EA" w:rsidRPr="00103477">
        <w:rPr>
          <w:b/>
          <w:bCs/>
          <w:shd w:val="clear" w:color="auto" w:fill="FFFFFF"/>
        </w:rPr>
        <w:t xml:space="preserve"> </w:t>
      </w:r>
      <w:r w:rsidR="00ED71EA" w:rsidRPr="00103477">
        <w:t xml:space="preserve">Администрации муниципального образования сельское поселение </w:t>
      </w:r>
      <w:r w:rsidR="00ED71EA" w:rsidRPr="00103477">
        <w:rPr>
          <w:bCs/>
        </w:rPr>
        <w:t>«</w:t>
      </w:r>
      <w:r w:rsidR="003C2887" w:rsidRPr="00103477">
        <w:rPr>
          <w:bCs/>
        </w:rPr>
        <w:t>Хасуртайское</w:t>
      </w:r>
      <w:r w:rsidR="00ED71EA" w:rsidRPr="00103477">
        <w:rPr>
          <w:bCs/>
        </w:rPr>
        <w:t xml:space="preserve">» </w:t>
      </w:r>
      <w:r w:rsidR="00ED71EA" w:rsidRPr="00103477">
        <w:t xml:space="preserve"> и на информационном стенде Администрации муниципального образования  сельское поселение </w:t>
      </w:r>
      <w:r w:rsidR="00ED71EA" w:rsidRPr="00103477">
        <w:rPr>
          <w:bCs/>
        </w:rPr>
        <w:t>«</w:t>
      </w:r>
      <w:r w:rsidR="003C2887" w:rsidRPr="00103477">
        <w:rPr>
          <w:bCs/>
        </w:rPr>
        <w:t>Хасуртайское</w:t>
      </w:r>
      <w:r w:rsidR="00ED71EA" w:rsidRPr="00103477">
        <w:rPr>
          <w:bCs/>
        </w:rPr>
        <w:t xml:space="preserve">». </w:t>
      </w:r>
    </w:p>
    <w:p w:rsidR="005B17A2" w:rsidRPr="00103477" w:rsidRDefault="00ED71EA">
      <w:pPr>
        <w:pStyle w:val="a8"/>
        <w:spacing w:before="0" w:beforeAutospacing="0" w:after="0" w:afterAutospacing="0" w:line="276" w:lineRule="auto"/>
        <w:ind w:left="-284" w:firstLine="709"/>
        <w:jc w:val="both"/>
        <w:rPr>
          <w:color w:val="000000" w:themeColor="text1"/>
        </w:rPr>
      </w:pPr>
      <w:r w:rsidRPr="00103477">
        <w:rPr>
          <w:color w:val="000000" w:themeColor="text1"/>
        </w:rPr>
        <w:t>4.Настоящее решение вступает в силу со дня его официального обнародования.</w:t>
      </w:r>
    </w:p>
    <w:p w:rsidR="005B17A2" w:rsidRPr="00103477" w:rsidRDefault="00ED71EA">
      <w:pPr>
        <w:pStyle w:val="a8"/>
        <w:spacing w:before="0" w:beforeAutospacing="0" w:after="0" w:afterAutospacing="0" w:line="276" w:lineRule="auto"/>
        <w:ind w:left="-284" w:firstLine="709"/>
        <w:jc w:val="both"/>
        <w:rPr>
          <w:color w:val="000000" w:themeColor="text1"/>
        </w:rPr>
      </w:pPr>
      <w:r w:rsidRPr="00103477">
        <w:rPr>
          <w:color w:val="000000" w:themeColor="text1"/>
        </w:rPr>
        <w:t>5. Контроль за исполнением настоящего решения возложить на главу поселения. </w:t>
      </w:r>
    </w:p>
    <w:p w:rsidR="005B17A2" w:rsidRPr="00103477" w:rsidRDefault="00ED71EA">
      <w:pPr>
        <w:pStyle w:val="a8"/>
        <w:spacing w:before="0" w:beforeAutospacing="0" w:after="0" w:afterAutospacing="0"/>
        <w:ind w:left="-284" w:firstLine="709"/>
        <w:jc w:val="both"/>
        <w:rPr>
          <w:color w:val="000000" w:themeColor="text1"/>
        </w:rPr>
      </w:pPr>
      <w:r w:rsidRPr="00103477">
        <w:rPr>
          <w:color w:val="000000" w:themeColor="text1"/>
        </w:rPr>
        <w:t> </w:t>
      </w:r>
    </w:p>
    <w:p w:rsidR="00103477" w:rsidRDefault="00ED71EA" w:rsidP="003C2887">
      <w:pPr>
        <w:pStyle w:val="a8"/>
        <w:spacing w:before="0" w:beforeAutospacing="0" w:after="0" w:afterAutospacing="0"/>
        <w:ind w:left="-284" w:firstLine="709"/>
        <w:jc w:val="both"/>
        <w:rPr>
          <w:bCs/>
        </w:rPr>
      </w:pPr>
      <w:r w:rsidRPr="00103477">
        <w:rPr>
          <w:color w:val="000000" w:themeColor="text1"/>
        </w:rPr>
        <w:t> </w:t>
      </w:r>
      <w:r w:rsidRPr="00103477">
        <w:rPr>
          <w:bCs/>
        </w:rPr>
        <w:t xml:space="preserve">  </w:t>
      </w:r>
    </w:p>
    <w:p w:rsidR="00103477" w:rsidRDefault="00103477" w:rsidP="003C2887">
      <w:pPr>
        <w:pStyle w:val="a8"/>
        <w:spacing w:before="0" w:beforeAutospacing="0" w:after="0" w:afterAutospacing="0"/>
        <w:ind w:left="-284" w:firstLine="709"/>
        <w:jc w:val="both"/>
        <w:rPr>
          <w:bCs/>
        </w:rPr>
      </w:pPr>
    </w:p>
    <w:p w:rsidR="005B17A2" w:rsidRPr="00103477" w:rsidRDefault="00ED71EA" w:rsidP="003C2887">
      <w:pPr>
        <w:pStyle w:val="a8"/>
        <w:spacing w:before="0" w:beforeAutospacing="0" w:after="0" w:afterAutospacing="0"/>
        <w:ind w:left="-284" w:firstLine="709"/>
        <w:jc w:val="both"/>
        <w:rPr>
          <w:bCs/>
        </w:rPr>
      </w:pPr>
      <w:r w:rsidRPr="00103477">
        <w:rPr>
          <w:bCs/>
        </w:rPr>
        <w:t xml:space="preserve"> Глав</w:t>
      </w:r>
      <w:r w:rsidR="003C2887" w:rsidRPr="00103477">
        <w:rPr>
          <w:bCs/>
        </w:rPr>
        <w:t>а</w:t>
      </w:r>
      <w:r w:rsidRPr="00103477">
        <w:rPr>
          <w:bCs/>
        </w:rPr>
        <w:t xml:space="preserve"> МО СП «</w:t>
      </w:r>
      <w:r w:rsidR="003C2887" w:rsidRPr="00103477">
        <w:rPr>
          <w:bCs/>
        </w:rPr>
        <w:t>Хасуртайское</w:t>
      </w:r>
      <w:r w:rsidRPr="00103477">
        <w:rPr>
          <w:bCs/>
        </w:rPr>
        <w:t xml:space="preserve">»                           </w:t>
      </w:r>
      <w:r w:rsidR="001A2101">
        <w:rPr>
          <w:bCs/>
        </w:rPr>
        <w:t xml:space="preserve">        </w:t>
      </w:r>
      <w:r w:rsidR="003C2887" w:rsidRPr="00103477">
        <w:rPr>
          <w:bCs/>
        </w:rPr>
        <w:t>Л.В. Иванова</w:t>
      </w:r>
    </w:p>
    <w:p w:rsidR="00103477" w:rsidRDefault="00103477" w:rsidP="00103477">
      <w:pPr>
        <w:pStyle w:val="a8"/>
        <w:spacing w:before="0" w:beforeAutospacing="0" w:after="0" w:afterAutospacing="0"/>
        <w:jc w:val="both"/>
        <w:rPr>
          <w:bCs/>
        </w:rPr>
      </w:pPr>
      <w:r>
        <w:rPr>
          <w:bCs/>
        </w:rPr>
        <w:t xml:space="preserve">       </w:t>
      </w:r>
    </w:p>
    <w:p w:rsidR="00103477" w:rsidRDefault="00103477" w:rsidP="00103477">
      <w:pPr>
        <w:pStyle w:val="a8"/>
        <w:spacing w:before="0" w:beforeAutospacing="0" w:after="0" w:afterAutospacing="0"/>
        <w:jc w:val="both"/>
        <w:rPr>
          <w:bCs/>
        </w:rPr>
      </w:pPr>
    </w:p>
    <w:p w:rsidR="005B17A2" w:rsidRPr="00103477" w:rsidRDefault="00103477" w:rsidP="00103477">
      <w:pPr>
        <w:pStyle w:val="a8"/>
        <w:spacing w:before="0" w:beforeAutospacing="0" w:after="0" w:afterAutospacing="0"/>
        <w:jc w:val="both"/>
        <w:rPr>
          <w:bCs/>
        </w:rPr>
      </w:pPr>
      <w:r>
        <w:rPr>
          <w:bCs/>
        </w:rPr>
        <w:t xml:space="preserve">       </w:t>
      </w:r>
      <w:r w:rsidR="00ED71EA" w:rsidRPr="00103477">
        <w:rPr>
          <w:bCs/>
        </w:rPr>
        <w:t>Председатель Совета депутатов</w:t>
      </w:r>
    </w:p>
    <w:p w:rsidR="005B17A2" w:rsidRPr="00103477" w:rsidRDefault="00103477" w:rsidP="00103477">
      <w:pPr>
        <w:pStyle w:val="a8"/>
        <w:spacing w:before="0" w:beforeAutospacing="0" w:after="0" w:afterAutospacing="0"/>
        <w:jc w:val="both"/>
        <w:rPr>
          <w:bCs/>
        </w:rPr>
      </w:pPr>
      <w:r>
        <w:rPr>
          <w:bCs/>
        </w:rPr>
        <w:t xml:space="preserve">       </w:t>
      </w:r>
      <w:r w:rsidR="00ED71EA" w:rsidRPr="00103477">
        <w:rPr>
          <w:bCs/>
        </w:rPr>
        <w:t>МО СП «</w:t>
      </w:r>
      <w:r w:rsidR="003C2887" w:rsidRPr="00103477">
        <w:rPr>
          <w:bCs/>
        </w:rPr>
        <w:t>Хасуртайское</w:t>
      </w:r>
      <w:r w:rsidR="00ED71EA" w:rsidRPr="00103477">
        <w:rPr>
          <w:bCs/>
        </w:rPr>
        <w:t xml:space="preserve">»                                               </w:t>
      </w:r>
      <w:r w:rsidR="003C2887" w:rsidRPr="00103477">
        <w:rPr>
          <w:bCs/>
        </w:rPr>
        <w:t>С.М. Шевченко</w:t>
      </w:r>
    </w:p>
    <w:p w:rsidR="005B17A2" w:rsidRDefault="005B17A2">
      <w:pPr>
        <w:pStyle w:val="a8"/>
        <w:spacing w:before="0" w:beforeAutospacing="0" w:after="0" w:afterAutospacing="0"/>
        <w:ind w:firstLineChars="250" w:firstLine="650"/>
        <w:jc w:val="both"/>
        <w:rPr>
          <w:bCs/>
          <w:sz w:val="26"/>
          <w:szCs w:val="26"/>
        </w:rPr>
      </w:pPr>
    </w:p>
    <w:p w:rsidR="005B17A2" w:rsidRDefault="005B17A2">
      <w:pPr>
        <w:pStyle w:val="a8"/>
        <w:spacing w:before="0" w:beforeAutospacing="0" w:after="0" w:afterAutospacing="0"/>
        <w:ind w:firstLineChars="250" w:firstLine="650"/>
        <w:jc w:val="both"/>
        <w:rPr>
          <w:bCs/>
          <w:sz w:val="26"/>
          <w:szCs w:val="26"/>
        </w:rPr>
      </w:pPr>
    </w:p>
    <w:p w:rsidR="005B17A2" w:rsidRDefault="00ED71EA">
      <w:pPr>
        <w:pStyle w:val="a8"/>
        <w:spacing w:before="0" w:beforeAutospacing="0" w:after="0" w:afterAutospacing="0"/>
        <w:ind w:left="-284" w:firstLine="709"/>
        <w:jc w:val="both"/>
        <w:rPr>
          <w:color w:val="000000" w:themeColor="text1"/>
        </w:rPr>
      </w:pPr>
      <w:r>
        <w:rPr>
          <w:color w:val="000000" w:themeColor="text1"/>
        </w:rPr>
        <w:t> </w:t>
      </w:r>
    </w:p>
    <w:p w:rsidR="005B17A2" w:rsidRDefault="005B17A2">
      <w:pPr>
        <w:pStyle w:val="a8"/>
        <w:spacing w:before="0" w:beforeAutospacing="0" w:after="0" w:afterAutospacing="0"/>
        <w:jc w:val="both"/>
        <w:rPr>
          <w:b/>
          <w:bCs/>
          <w:color w:val="000000" w:themeColor="text1"/>
        </w:rPr>
      </w:pPr>
    </w:p>
    <w:p w:rsidR="003D77CA" w:rsidRDefault="003D77CA">
      <w:pPr>
        <w:pStyle w:val="a8"/>
        <w:spacing w:before="0" w:beforeAutospacing="0" w:after="0" w:afterAutospacing="0"/>
        <w:jc w:val="both"/>
        <w:rPr>
          <w:b/>
          <w:bCs/>
          <w:color w:val="000000" w:themeColor="text1"/>
        </w:rPr>
      </w:pPr>
    </w:p>
    <w:p w:rsidR="001E2D78" w:rsidRDefault="001E2D78" w:rsidP="00B859EC">
      <w:pPr>
        <w:pStyle w:val="a8"/>
        <w:spacing w:before="0" w:beforeAutospacing="0" w:after="0" w:afterAutospacing="0"/>
        <w:rPr>
          <w:b/>
          <w:bCs/>
          <w:color w:val="000000" w:themeColor="text1"/>
        </w:rPr>
      </w:pPr>
      <w:bookmarkStart w:id="0" w:name="_GoBack"/>
      <w:bookmarkEnd w:id="0"/>
    </w:p>
    <w:p w:rsidR="005B17A2" w:rsidRDefault="00ED71EA">
      <w:pPr>
        <w:pStyle w:val="a8"/>
        <w:spacing w:before="0" w:beforeAutospacing="0" w:after="0" w:afterAutospacing="0"/>
        <w:ind w:left="-284" w:firstLine="709"/>
        <w:jc w:val="right"/>
        <w:rPr>
          <w:color w:val="000000" w:themeColor="text1"/>
          <w:sz w:val="20"/>
          <w:szCs w:val="20"/>
        </w:rPr>
      </w:pPr>
      <w:r>
        <w:rPr>
          <w:bCs/>
          <w:color w:val="000000" w:themeColor="text1"/>
          <w:sz w:val="20"/>
          <w:szCs w:val="20"/>
        </w:rPr>
        <w:lastRenderedPageBreak/>
        <w:t>Приложение</w:t>
      </w:r>
      <w:r>
        <w:rPr>
          <w:color w:val="000000" w:themeColor="text1"/>
          <w:sz w:val="20"/>
          <w:szCs w:val="20"/>
        </w:rPr>
        <w:t xml:space="preserve"> </w:t>
      </w:r>
    </w:p>
    <w:p w:rsidR="005B17A2" w:rsidRDefault="00ED71EA">
      <w:pPr>
        <w:pStyle w:val="a8"/>
        <w:spacing w:before="0" w:beforeAutospacing="0" w:after="0" w:afterAutospacing="0"/>
        <w:ind w:left="-284" w:firstLine="709"/>
        <w:jc w:val="right"/>
        <w:rPr>
          <w:color w:val="000000" w:themeColor="text1"/>
          <w:sz w:val="20"/>
          <w:szCs w:val="20"/>
        </w:rPr>
      </w:pPr>
      <w:r>
        <w:rPr>
          <w:bCs/>
          <w:color w:val="000000" w:themeColor="text1"/>
          <w:sz w:val="20"/>
          <w:szCs w:val="20"/>
        </w:rPr>
        <w:t>к решению Совета депутатов</w:t>
      </w:r>
      <w:r>
        <w:rPr>
          <w:color w:val="000000" w:themeColor="text1"/>
          <w:sz w:val="20"/>
          <w:szCs w:val="20"/>
        </w:rPr>
        <w:t xml:space="preserve"> </w:t>
      </w:r>
    </w:p>
    <w:p w:rsidR="005B17A2" w:rsidRDefault="00ED71EA">
      <w:pPr>
        <w:pStyle w:val="a8"/>
        <w:spacing w:before="0" w:beforeAutospacing="0" w:after="0" w:afterAutospacing="0"/>
        <w:ind w:left="-284" w:firstLine="709"/>
        <w:jc w:val="right"/>
        <w:rPr>
          <w:bCs/>
          <w:color w:val="000000" w:themeColor="text1"/>
          <w:sz w:val="20"/>
          <w:szCs w:val="20"/>
        </w:rPr>
      </w:pPr>
      <w:r>
        <w:rPr>
          <w:bCs/>
          <w:color w:val="000000" w:themeColor="text1"/>
          <w:sz w:val="20"/>
          <w:szCs w:val="20"/>
        </w:rPr>
        <w:t>МО СП «</w:t>
      </w:r>
      <w:r w:rsidR="003C2887">
        <w:rPr>
          <w:bCs/>
          <w:color w:val="000000" w:themeColor="text1"/>
          <w:sz w:val="20"/>
          <w:szCs w:val="20"/>
        </w:rPr>
        <w:t>Хасуртайское</w:t>
      </w:r>
      <w:r>
        <w:rPr>
          <w:bCs/>
          <w:color w:val="000000" w:themeColor="text1"/>
          <w:sz w:val="20"/>
          <w:szCs w:val="20"/>
        </w:rPr>
        <w:t xml:space="preserve">» </w:t>
      </w:r>
    </w:p>
    <w:p w:rsidR="005B17A2" w:rsidRDefault="00ED71EA">
      <w:pPr>
        <w:pStyle w:val="a8"/>
        <w:spacing w:before="0" w:beforeAutospacing="0" w:after="0" w:afterAutospacing="0"/>
        <w:ind w:left="-284" w:firstLine="709"/>
        <w:jc w:val="right"/>
        <w:rPr>
          <w:color w:val="000000" w:themeColor="text1"/>
          <w:sz w:val="20"/>
          <w:szCs w:val="20"/>
        </w:rPr>
      </w:pPr>
      <w:r>
        <w:rPr>
          <w:bCs/>
          <w:color w:val="000000" w:themeColor="text1"/>
          <w:sz w:val="20"/>
          <w:szCs w:val="20"/>
        </w:rPr>
        <w:t>от «</w:t>
      </w:r>
      <w:r w:rsidR="00B859EC">
        <w:rPr>
          <w:bCs/>
          <w:color w:val="000000" w:themeColor="text1"/>
          <w:sz w:val="20"/>
          <w:szCs w:val="20"/>
        </w:rPr>
        <w:t>14</w:t>
      </w:r>
      <w:r>
        <w:rPr>
          <w:bCs/>
          <w:color w:val="000000" w:themeColor="text1"/>
          <w:sz w:val="20"/>
          <w:szCs w:val="20"/>
        </w:rPr>
        <w:t xml:space="preserve">» </w:t>
      </w:r>
      <w:r w:rsidR="003C2887">
        <w:rPr>
          <w:bCs/>
          <w:color w:val="000000" w:themeColor="text1"/>
          <w:sz w:val="20"/>
          <w:szCs w:val="20"/>
        </w:rPr>
        <w:t>октября</w:t>
      </w:r>
      <w:r>
        <w:rPr>
          <w:bCs/>
          <w:color w:val="000000" w:themeColor="text1"/>
          <w:sz w:val="20"/>
          <w:szCs w:val="20"/>
        </w:rPr>
        <w:t xml:space="preserve"> 2026г. № </w:t>
      </w:r>
      <w:r w:rsidR="003C2887">
        <w:rPr>
          <w:bCs/>
          <w:color w:val="000000" w:themeColor="text1"/>
          <w:sz w:val="20"/>
          <w:szCs w:val="20"/>
        </w:rPr>
        <w:t>38</w:t>
      </w:r>
    </w:p>
    <w:p w:rsidR="005B17A2" w:rsidRDefault="00ED71EA">
      <w:pPr>
        <w:pStyle w:val="a8"/>
        <w:spacing w:before="0" w:beforeAutospacing="0" w:after="0" w:afterAutospacing="0"/>
        <w:ind w:left="-284" w:firstLine="709"/>
        <w:jc w:val="right"/>
        <w:rPr>
          <w:bCs/>
          <w:color w:val="000000" w:themeColor="text1"/>
          <w:sz w:val="20"/>
          <w:szCs w:val="20"/>
        </w:rPr>
      </w:pPr>
      <w:r>
        <w:rPr>
          <w:bCs/>
          <w:color w:val="000000" w:themeColor="text1"/>
          <w:sz w:val="20"/>
          <w:szCs w:val="20"/>
        </w:rPr>
        <w:t xml:space="preserve"> </w:t>
      </w:r>
    </w:p>
    <w:p w:rsidR="005B17A2" w:rsidRDefault="00ED71EA">
      <w:pPr>
        <w:pStyle w:val="a8"/>
        <w:spacing w:before="0" w:beforeAutospacing="0" w:after="0" w:afterAutospacing="0"/>
        <w:rPr>
          <w:color w:val="000000" w:themeColor="text1"/>
        </w:rPr>
      </w:pPr>
      <w:r>
        <w:rPr>
          <w:b/>
          <w:bCs/>
          <w:color w:val="000000" w:themeColor="text1"/>
        </w:rPr>
        <w:t xml:space="preserve"> </w:t>
      </w:r>
    </w:p>
    <w:p w:rsidR="005B17A2" w:rsidRDefault="00ED71EA">
      <w:pPr>
        <w:pStyle w:val="a8"/>
        <w:spacing w:before="0" w:beforeAutospacing="0" w:after="0" w:afterAutospacing="0"/>
        <w:ind w:left="-284" w:firstLine="426"/>
        <w:jc w:val="center"/>
        <w:rPr>
          <w:b/>
          <w:color w:val="000000" w:themeColor="text1"/>
          <w:sz w:val="26"/>
          <w:szCs w:val="26"/>
        </w:rPr>
      </w:pPr>
      <w:r>
        <w:rPr>
          <w:b/>
          <w:bCs/>
          <w:color w:val="000000" w:themeColor="text1"/>
          <w:sz w:val="26"/>
          <w:szCs w:val="26"/>
        </w:rPr>
        <w:t>Правила благоустройства и санитарного содержания территории м</w:t>
      </w:r>
      <w:r>
        <w:rPr>
          <w:b/>
          <w:color w:val="000000" w:themeColor="text1"/>
          <w:sz w:val="26"/>
          <w:szCs w:val="26"/>
        </w:rPr>
        <w:t>униципального образования сельское поселение «</w:t>
      </w:r>
      <w:r w:rsidR="003C2887">
        <w:rPr>
          <w:b/>
          <w:color w:val="000000" w:themeColor="text1"/>
          <w:sz w:val="26"/>
          <w:szCs w:val="26"/>
        </w:rPr>
        <w:t>Хасуртайское</w:t>
      </w:r>
      <w:r>
        <w:rPr>
          <w:b/>
          <w:color w:val="000000" w:themeColor="text1"/>
          <w:sz w:val="26"/>
          <w:szCs w:val="26"/>
        </w:rPr>
        <w:t xml:space="preserve">» </w:t>
      </w:r>
    </w:p>
    <w:p w:rsidR="005B17A2" w:rsidRDefault="00ED71EA">
      <w:pPr>
        <w:pStyle w:val="a8"/>
        <w:spacing w:before="0" w:beforeAutospacing="0" w:after="0" w:afterAutospacing="0"/>
        <w:ind w:left="-284" w:firstLine="426"/>
        <w:jc w:val="center"/>
        <w:rPr>
          <w:b/>
          <w:bCs/>
          <w:color w:val="000000" w:themeColor="text1"/>
          <w:sz w:val="26"/>
          <w:szCs w:val="26"/>
        </w:rPr>
      </w:pPr>
      <w:r>
        <w:rPr>
          <w:b/>
          <w:color w:val="000000" w:themeColor="text1"/>
          <w:sz w:val="26"/>
          <w:szCs w:val="26"/>
        </w:rPr>
        <w:t>Хоринского района Республики Бурятия</w:t>
      </w:r>
    </w:p>
    <w:p w:rsidR="005B17A2" w:rsidRDefault="005B17A2">
      <w:pPr>
        <w:pStyle w:val="a8"/>
        <w:spacing w:before="0" w:beforeAutospacing="0" w:after="0" w:afterAutospacing="0"/>
        <w:ind w:left="-284" w:firstLine="709"/>
        <w:jc w:val="center"/>
        <w:rPr>
          <w:b/>
          <w:bCs/>
          <w:color w:val="000000" w:themeColor="text1"/>
        </w:rPr>
      </w:pPr>
    </w:p>
    <w:p w:rsidR="005B17A2" w:rsidRDefault="00ED71EA">
      <w:pPr>
        <w:pStyle w:val="a8"/>
        <w:spacing w:before="0" w:beforeAutospacing="0" w:after="0" w:afterAutospacing="0"/>
        <w:ind w:left="-284" w:firstLine="709"/>
        <w:jc w:val="center"/>
        <w:rPr>
          <w:color w:val="000000" w:themeColor="text1"/>
        </w:rPr>
      </w:pPr>
      <w:r>
        <w:rPr>
          <w:b/>
          <w:bCs/>
          <w:color w:val="000000" w:themeColor="text1"/>
        </w:rPr>
        <w:t>1. Общие положения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1.1. Настоящие Правила благоустройства и санитарного содержания территории муниципального образования сельское поселение «</w:t>
      </w:r>
      <w:r w:rsidR="003C2887">
        <w:rPr>
          <w:color w:val="000000" w:themeColor="text1"/>
        </w:rPr>
        <w:t>Хасуртайское</w:t>
      </w:r>
      <w:r>
        <w:rPr>
          <w:color w:val="000000" w:themeColor="text1"/>
        </w:rPr>
        <w:t>» Хоринского района Республики Бурятия (далее по тексту - Правила) устанавливают на основе законодательства Российской Федерации и иных нормативных правовых актов Российской Федерации, а также нормативных правовых актов Республики Бурятия, требования к благоустройству, элементам благоустройства и санитарного содержания территории муниципального образования, перечень мероприятий по благоустройству и санитарному содержанию территории муниципального образования сельское поселение «</w:t>
      </w:r>
      <w:r w:rsidR="00B67AFB">
        <w:rPr>
          <w:color w:val="000000" w:themeColor="text1"/>
        </w:rPr>
        <w:t>Хасуртайское</w:t>
      </w:r>
      <w:r>
        <w:rPr>
          <w:color w:val="000000" w:themeColor="text1"/>
        </w:rPr>
        <w:t>» Хоринского района Республики Бурятия ( далее – МО СП «</w:t>
      </w:r>
      <w:r w:rsidR="00B67AFB">
        <w:rPr>
          <w:color w:val="000000" w:themeColor="text1"/>
        </w:rPr>
        <w:t>Хасуртайское</w:t>
      </w:r>
      <w:r>
        <w:rPr>
          <w:color w:val="000000" w:themeColor="text1"/>
        </w:rPr>
        <w:t>»).</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1.2. Правила направлены на повышение уровня благоустройства и санитарного содержания территории МО СП «</w:t>
      </w:r>
      <w:r w:rsidR="00B67AFB">
        <w:rPr>
          <w:color w:val="000000" w:themeColor="text1"/>
        </w:rPr>
        <w:t>Хасуртайское</w:t>
      </w:r>
      <w:r>
        <w:rPr>
          <w:color w:val="000000" w:themeColor="text1"/>
        </w:rPr>
        <w:t xml:space="preserve">», создание благоприятной среды для жизни и здоровья людей. </w:t>
      </w:r>
    </w:p>
    <w:p w:rsidR="005B17A2" w:rsidRDefault="00ED71EA">
      <w:pPr>
        <w:pStyle w:val="Default"/>
        <w:spacing w:line="276" w:lineRule="auto"/>
        <w:ind w:firstLine="709"/>
        <w:jc w:val="both"/>
      </w:pPr>
      <w:r>
        <w:t xml:space="preserve">Настоящие Правила обязательны для: </w:t>
      </w:r>
    </w:p>
    <w:p w:rsidR="005B17A2" w:rsidRDefault="00ED71EA">
      <w:pPr>
        <w:pStyle w:val="Default"/>
        <w:spacing w:line="276" w:lineRule="auto"/>
        <w:jc w:val="both"/>
      </w:pPr>
      <w:r>
        <w:t xml:space="preserve">- должностных лиц, подготавливающих соответствующие условия, осуществляющих и контролирующих жилищно-коммунальную деятельность, находящихся в ведении сельского поселения; </w:t>
      </w:r>
    </w:p>
    <w:p w:rsidR="005B17A2" w:rsidRDefault="00ED71EA">
      <w:pPr>
        <w:pStyle w:val="Default"/>
        <w:spacing w:line="276" w:lineRule="auto"/>
        <w:ind w:firstLine="709"/>
        <w:jc w:val="both"/>
      </w:pPr>
      <w:r>
        <w:t xml:space="preserve">- граждан и юридических лиц, являющихся владельцами, арендаторами, пользователями собственной и (или) прилегающей территории. </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1.3. Настоящие Правила устанавливают единые нормы и требования по благоустройству и санитарному содержанию территории МО СП «</w:t>
      </w:r>
      <w:r w:rsidR="00B67AFB">
        <w:rPr>
          <w:color w:val="000000" w:themeColor="text1"/>
        </w:rPr>
        <w:t>Хасуртайское</w:t>
      </w:r>
      <w:r>
        <w:rPr>
          <w:color w:val="000000" w:themeColor="text1"/>
        </w:rPr>
        <w:t>», в том числе по содержанию зданий, жилых домов, сооружений и земельных участков, на которых они расположены, к внешнему виду фасадов и ограждений соответствующих зданий, перечень работ по благоустройству и периодичности их выполнения, а также порядок участия собственников зданий и сооружений в благоустройстве прилегающих территорий, к планировке, размещению, обустройству и содержанию элементов объектов благоустройства, в том числе информационных конструкций, малых архитектурных форм, площадок автостоянок, элементов озеленения, детских площадок, спортивных площадок, строительных площадок, ограждений (заборов), объектов (средств) наружного освещения, а также предусматривают ответственность за нарушение настоящих Правил.</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1.4. Правовое регулирование отношений в сфере благоустройства и содержания территории МО СП «</w:t>
      </w:r>
      <w:r w:rsidR="00B67AFB">
        <w:rPr>
          <w:color w:val="000000" w:themeColor="text1"/>
        </w:rPr>
        <w:t>Хасуртайское</w:t>
      </w:r>
      <w:r>
        <w:rPr>
          <w:color w:val="000000" w:themeColor="text1"/>
        </w:rPr>
        <w:t>» осуществляется в соответствии с </w:t>
      </w:r>
      <w:hyperlink r:id="rId8" w:history="1">
        <w:r>
          <w:rPr>
            <w:rStyle w:val="a3"/>
            <w:color w:val="000000" w:themeColor="text1"/>
            <w:u w:val="none"/>
          </w:rPr>
          <w:t>Конституцией Российской Федерации</w:t>
        </w:r>
      </w:hyperlink>
      <w:r>
        <w:rPr>
          <w:color w:val="000000" w:themeColor="text1"/>
        </w:rPr>
        <w:t>, Гражданским </w:t>
      </w:r>
      <w:hyperlink r:id="rId9" w:history="1">
        <w:r>
          <w:rPr>
            <w:rStyle w:val="a3"/>
            <w:color w:val="000000" w:themeColor="text1"/>
            <w:u w:val="none"/>
          </w:rPr>
          <w:t>кодексом</w:t>
        </w:r>
      </w:hyperlink>
      <w:r>
        <w:rPr>
          <w:color w:val="000000" w:themeColor="text1"/>
        </w:rPr>
        <w:t> Российской Федерации, Федеральным </w:t>
      </w:r>
      <w:hyperlink r:id="rId10" w:history="1">
        <w:r>
          <w:rPr>
            <w:rStyle w:val="a3"/>
            <w:color w:val="000000" w:themeColor="text1"/>
            <w:u w:val="none"/>
          </w:rPr>
          <w:t>законом</w:t>
        </w:r>
      </w:hyperlink>
      <w:r>
        <w:rPr>
          <w:color w:val="000000" w:themeColor="text1"/>
        </w:rPr>
        <w:t> </w:t>
      </w:r>
      <w:hyperlink r:id="rId11" w:history="1">
        <w:r>
          <w:rPr>
            <w:rStyle w:val="a3"/>
            <w:color w:val="000000" w:themeColor="text1"/>
            <w:u w:val="none"/>
          </w:rPr>
          <w:t>от 20.03.2025 № 33-ФЗ</w:t>
        </w:r>
      </w:hyperlink>
      <w:r>
        <w:rPr>
          <w:color w:val="000000" w:themeColor="text1"/>
        </w:rPr>
        <w:t xml:space="preserve"> "Об общих принципах организации местного самоуправления в единой системе публичной власти", иными федеральными законами и нормативными правовыми актами Российской Федерации, 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 строительства и жилищно-коммунального хозяйства Российской Федерации от 29 декабря 2021 года № 1042/пр "Об утверждении методических рекомендаций по разработке норм и правил по благоустройству территорий муниципальных образований",  иными законами и нормативными правовыми актами Республики </w:t>
      </w:r>
      <w:r>
        <w:rPr>
          <w:color w:val="000000" w:themeColor="text1"/>
        </w:rPr>
        <w:lastRenderedPageBreak/>
        <w:t>Бурятия, </w:t>
      </w:r>
      <w:hyperlink r:id="rId12" w:tgtFrame="_blank" w:history="1">
        <w:r>
          <w:rPr>
            <w:rStyle w:val="11"/>
            <w:color w:val="000000" w:themeColor="text1"/>
          </w:rPr>
          <w:t>Уставом</w:t>
        </w:r>
      </w:hyperlink>
      <w:r>
        <w:rPr>
          <w:color w:val="000000" w:themeColor="text1"/>
        </w:rPr>
        <w:t> муниципального образования сельское поселение «</w:t>
      </w:r>
      <w:r w:rsidR="00B67AFB">
        <w:rPr>
          <w:color w:val="000000" w:themeColor="text1"/>
        </w:rPr>
        <w:t>Хасуртайское</w:t>
      </w:r>
      <w:r>
        <w:rPr>
          <w:color w:val="000000" w:themeColor="text1"/>
        </w:rPr>
        <w:t>» Хоринского района Республики Бурятия, иными муниципальными правовыми актами МО СП  «</w:t>
      </w:r>
      <w:r w:rsidR="00B67AFB">
        <w:rPr>
          <w:color w:val="000000" w:themeColor="text1"/>
        </w:rPr>
        <w:t>Хасуртайское</w:t>
      </w:r>
      <w:r>
        <w:rPr>
          <w:color w:val="000000" w:themeColor="text1"/>
        </w:rPr>
        <w:t>» и настоящими Правилами. </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1.5. Благоустройство и санитарное содержание территории МО СП «</w:t>
      </w:r>
      <w:r w:rsidR="00B67AFB">
        <w:rPr>
          <w:color w:val="000000" w:themeColor="text1"/>
        </w:rPr>
        <w:t>Хасуртайское</w:t>
      </w:r>
      <w:r>
        <w:rPr>
          <w:color w:val="000000" w:themeColor="text1"/>
        </w:rPr>
        <w:t>» обеспечивается: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органами местного самоуправления поселения (далее - органы местного самоуправления), осуществляющими организационную и контролирующую функции;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организациями, выполняющими работы по содержанию и благоустройству поселения;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юридическими лицами и индивидуальными предпринимателями (далее - организации), а также гражданами, осуществляющими содержание принадлежащего им имущества и прилегающих территорий.</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1.6. Физические и юридические лица независимо от организационно-правовых форм обязаны обеспечивать своевременную и качественную уборку и содержание принадлежащих им на праве собственности или иных прав земельных участков, в соответствии с законодательством, настоящими Правилами. </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Организация уборки и содержания иных территорий осуществляется Администрацией муниципального образования сельское поселение «</w:t>
      </w:r>
      <w:r w:rsidR="00B67AFB">
        <w:rPr>
          <w:color w:val="000000" w:themeColor="text1"/>
        </w:rPr>
        <w:t>Хасуртайское</w:t>
      </w:r>
      <w:r>
        <w:rPr>
          <w:color w:val="000000" w:themeColor="text1"/>
        </w:rPr>
        <w:t>» Хоринского района Республики Бурятия (далее – Администрация),</w:t>
      </w:r>
      <w:r>
        <w:t xml:space="preserve"> также осуществляет функции регулирования деятельности по благоустройству сельского поселения в соответствии с законодательством Российской Федерации, настоящими Правилами, иными нормативными правовыми актами МО СП «</w:t>
      </w:r>
      <w:r w:rsidR="00B67AFB">
        <w:t>Хасуртайское</w:t>
      </w:r>
      <w:r>
        <w:t>».</w:t>
      </w:r>
    </w:p>
    <w:p w:rsidR="005B17A2" w:rsidRDefault="00ED71EA">
      <w:pPr>
        <w:pStyle w:val="Default"/>
        <w:spacing w:line="276" w:lineRule="auto"/>
        <w:jc w:val="both"/>
      </w:pPr>
      <w:r>
        <w:rPr>
          <w:color w:val="000000" w:themeColor="text1"/>
        </w:rPr>
        <w:t xml:space="preserve">        1.7. </w:t>
      </w:r>
      <w:r>
        <w:t>Администрация сельского поселения:</w:t>
      </w:r>
    </w:p>
    <w:p w:rsidR="005B17A2" w:rsidRDefault="00ED71EA">
      <w:pPr>
        <w:pStyle w:val="Default"/>
        <w:spacing w:line="276" w:lineRule="auto"/>
        <w:ind w:firstLine="709"/>
        <w:jc w:val="both"/>
      </w:pPr>
      <w:r>
        <w:t xml:space="preserve">- готовит разрешительные документы о выделении и закреплении прилегающей территории для благоустройства и поддержания ее в надлежащем состоянии; </w:t>
      </w:r>
    </w:p>
    <w:p w:rsidR="005B17A2" w:rsidRDefault="00ED71EA">
      <w:pPr>
        <w:pStyle w:val="Default"/>
        <w:spacing w:line="276" w:lineRule="auto"/>
        <w:ind w:firstLine="709"/>
        <w:jc w:val="both"/>
      </w:pPr>
      <w:r>
        <w:t xml:space="preserve">- заключает договоры аренды земельных участков, в том числе прилегающих территорий, выделяемых для благоустройства и использования; </w:t>
      </w:r>
    </w:p>
    <w:p w:rsidR="005B17A2" w:rsidRDefault="00ED71EA">
      <w:pPr>
        <w:pStyle w:val="Default"/>
        <w:spacing w:line="276" w:lineRule="auto"/>
        <w:ind w:firstLine="709"/>
        <w:jc w:val="both"/>
      </w:pPr>
      <w:r>
        <w:t xml:space="preserve">- контролирует соблюдение настоящих Правил в отношении выполнения требований по использованию и охране земель сельского поселения. </w:t>
      </w:r>
    </w:p>
    <w:p w:rsidR="005B17A2" w:rsidRDefault="005B17A2">
      <w:pPr>
        <w:pStyle w:val="a8"/>
        <w:spacing w:before="0" w:beforeAutospacing="0" w:after="0" w:afterAutospacing="0" w:line="276" w:lineRule="auto"/>
        <w:jc w:val="both"/>
        <w:rPr>
          <w:b/>
          <w:color w:val="000000" w:themeColor="text1"/>
        </w:rPr>
      </w:pPr>
    </w:p>
    <w:p w:rsidR="005B17A2" w:rsidRDefault="00ED71EA">
      <w:pPr>
        <w:pStyle w:val="a8"/>
        <w:spacing w:before="0" w:beforeAutospacing="0" w:after="0" w:afterAutospacing="0" w:line="276" w:lineRule="auto"/>
        <w:ind w:left="-284" w:firstLine="709"/>
        <w:jc w:val="both"/>
        <w:rPr>
          <w:b/>
          <w:color w:val="000000" w:themeColor="text1"/>
        </w:rPr>
      </w:pPr>
      <w:r>
        <w:rPr>
          <w:b/>
          <w:color w:val="000000" w:themeColor="text1"/>
        </w:rPr>
        <w:t>2. Основные понятия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Для целей настоящих Правил применяются следующие понятия: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благоустройство территории</w:t>
      </w:r>
      <w:r>
        <w:rPr>
          <w:color w:val="000000" w:themeColor="text1"/>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владелец объекта благоустройства (далее по тексту - владелец)</w:t>
      </w:r>
      <w:r>
        <w:rPr>
          <w:color w:val="000000" w:themeColor="text1"/>
        </w:rPr>
        <w:t xml:space="preserve"> - физическое лицо, юридическое лицо или индивидуальный предприниматель, обладающее на праве собственности, хозяйственного ведения, оперативного управления или иных правах, переданных ему по договору, зданием, строением, сооружением, объектом благоустройства и (или) обладающее правом собственности, постоянного (бессрочного) пользования,  аренды и иного вида права на земельный участок, на котором расположено здание, строение, сооружение или объект благоустройства;</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выжигание сухой растительности</w:t>
      </w:r>
      <w:r>
        <w:rPr>
          <w:color w:val="000000" w:themeColor="text1"/>
        </w:rPr>
        <w:t xml:space="preserve"> - повреждение или уничтожение вследствие пожаров травянистой и древесно-кустарниковой растительности и, как следствие, </w:t>
      </w:r>
      <w:r>
        <w:rPr>
          <w:color w:val="000000" w:themeColor="text1"/>
        </w:rPr>
        <w:lastRenderedPageBreak/>
        <w:t>уничтожение плодородного слоя почвы, среды обитания объектов животного мира, загрязнение атмосферного воздуха;</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зеленые насаждения</w:t>
      </w:r>
      <w:r>
        <w:rPr>
          <w:color w:val="000000" w:themeColor="text1"/>
        </w:rPr>
        <w:t xml:space="preserve"> - совокупность древесных, кустарниковых и травянистых растений территории;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крупногабаритные отходы</w:t>
      </w:r>
      <w:r>
        <w:rPr>
          <w:color w:val="000000" w:themeColor="text1"/>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малые архитектурные формы</w:t>
      </w:r>
      <w:r>
        <w:rPr>
          <w:color w:val="000000" w:themeColor="text1"/>
        </w:rPr>
        <w:t xml:space="preserve"> - киоски, павильоны, палатки, летние кафе, ограды, заборы, газонные ограждения, телефонные кабины, гаражи, ограждения тротуаров, детские спортивные площадки, стенды, не являющиеся рекламными конструкциями, щиты для газет, афиш и объявлений, иные объекты. Малые архитектурные формы и элементы внешнего благоустройства могут быть стационарными и мобильными;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нестационарный   торговый объект</w:t>
      </w:r>
      <w:r>
        <w:rPr>
          <w:color w:val="000000" w:themeColor="text1"/>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организация работ по благоустройству, содержанию и уборке</w:t>
      </w:r>
      <w:r>
        <w:rPr>
          <w:color w:val="000000" w:themeColor="text1"/>
        </w:rPr>
        <w:t xml:space="preserve"> - это как непосредственное выполнение работ владельцем объекта благоустройства, так и выполнение их путем привлечения на договорных условиях подрядной организации либо физическими лицами;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объект озеленения</w:t>
      </w:r>
      <w:r>
        <w:rPr>
          <w:color w:val="000000" w:themeColor="text1"/>
        </w:rPr>
        <w:t xml:space="preserve"> - озелененная территория, организованная по принципам ландшафтной архитектуры, включающая в себя в соответствии с функциональным назначением все необходимые элементы благоустройства (дорожно-тропиночную сеть, площадки, скамейки, малые архитектурные формы);</w:t>
      </w:r>
    </w:p>
    <w:p w:rsidR="005B17A2" w:rsidRDefault="00ED71EA">
      <w:pPr>
        <w:pStyle w:val="Default"/>
        <w:spacing w:line="276" w:lineRule="auto"/>
        <w:ind w:firstLine="709"/>
        <w:jc w:val="both"/>
      </w:pPr>
      <w:r>
        <w:rPr>
          <w:i/>
        </w:rPr>
        <w:t>- общественные пространства</w:t>
      </w:r>
      <w:r>
        <w:t xml:space="preserve"> - это территории поселения, которые постоянно доступны для населения, в том числе площади,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поселения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 </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объекты благоустройства</w:t>
      </w:r>
      <w:r>
        <w:rPr>
          <w:color w:val="000000" w:themeColor="text1"/>
        </w:rPr>
        <w:t xml:space="preserve"> - улицы, площади, дороги, проезды, внутридворовые территории и иные территории (в том числе озелененные); фасады зданий, строений и сооружений, элементы их декора и иные внешние элементы зданий, строений, сооружений; урны, контейнерные площадки, контейнерные баки, павильоны, киоски, палатки; иные объекты;</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содержание объекта благоустройства</w:t>
      </w:r>
      <w:r>
        <w:rPr>
          <w:color w:val="000000" w:themeColor="text1"/>
        </w:rPr>
        <w:t xml:space="preserve"> - обеспечение надлежащего физического и (или) технического состояния и безопасности объекта благоустройства в процессе его создания, размещения, эксплуатации и демонтажа;</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твердые коммунальные отходы</w:t>
      </w:r>
      <w:r>
        <w:rPr>
          <w:color w:val="000000" w:themeColor="text1"/>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жидкие бытовые отходы</w:t>
      </w:r>
      <w:r>
        <w:rPr>
          <w:color w:val="000000" w:themeColor="text1"/>
        </w:rPr>
        <w:t xml:space="preserve"> - хозяйственно-бытовые сточные воды, образующиеся в результате жизнедеятельности населения и сбрасываемые в сооружения и устройства, не </w:t>
      </w:r>
      <w:r>
        <w:rPr>
          <w:color w:val="000000" w:themeColor="text1"/>
        </w:rPr>
        <w:lastRenderedPageBreak/>
        <w:t>подключенные (технологически не присоединенные) к централизованной системе водоотведения и предназначенные для приема и накопления сточных вод;</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 </w:t>
      </w:r>
      <w:r>
        <w:rPr>
          <w:i/>
          <w:color w:val="000000" w:themeColor="text1"/>
        </w:rPr>
        <w:t>уборка объекта благоустройства</w:t>
      </w:r>
      <w:r>
        <w:rPr>
          <w:color w:val="000000" w:themeColor="text1"/>
        </w:rPr>
        <w:t xml:space="preserve"> - выполнение работ по очистке от пыли, грязи, снега, наледи, сорной растительности, бытовых и промышленных отходов, органических отходов, иного мусора и посторонних предметов, очистке кровель, удалению грунтовых наносов, атмосферных осадков и их образований, подметанию, зачистке, мойке, поливке и других работ;</w:t>
      </w:r>
    </w:p>
    <w:p w:rsidR="005B17A2" w:rsidRDefault="00ED71EA">
      <w:pPr>
        <w:pStyle w:val="Default"/>
        <w:spacing w:line="276" w:lineRule="auto"/>
        <w:ind w:firstLine="709"/>
        <w:jc w:val="both"/>
        <w:rPr>
          <w:color w:val="000000" w:themeColor="text1"/>
        </w:rPr>
      </w:pPr>
      <w:r>
        <w:rPr>
          <w:color w:val="000000" w:themeColor="text1"/>
        </w:rPr>
        <w:t xml:space="preserve">- </w:t>
      </w:r>
      <w:r>
        <w:rPr>
          <w:i/>
          <w:color w:val="000000" w:themeColor="text1"/>
        </w:rPr>
        <w:t>прилегающая территория</w:t>
      </w:r>
      <w:r>
        <w:rPr>
          <w:color w:val="000000" w:themeColor="text1"/>
        </w:rPr>
        <w:t xml:space="preserve"> – территория общего пользования, которая прилегает (имеют общую границу) к зданию, строению, сооружению, земельному участку в случае, если такой земельный участок образован,  с учетом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общей границы, максимальной и минимальной площади прилегающей территории, и границы которой определены правилами благоустройства территории муниципального образования;</w:t>
      </w:r>
    </w:p>
    <w:p w:rsidR="005B17A2" w:rsidRDefault="00ED71EA">
      <w:pPr>
        <w:pStyle w:val="Default"/>
        <w:spacing w:line="276" w:lineRule="auto"/>
        <w:ind w:firstLine="709"/>
        <w:jc w:val="both"/>
      </w:pPr>
      <w:r>
        <w:rPr>
          <w:color w:val="000000" w:themeColor="text1"/>
        </w:rPr>
        <w:t xml:space="preserve">    -т</w:t>
      </w:r>
      <w:r>
        <w:rPr>
          <w:bCs/>
          <w:i/>
          <w:iCs/>
        </w:rPr>
        <w:t>ерритория сельского поселения</w:t>
      </w:r>
      <w:r>
        <w:rPr>
          <w:b/>
          <w:bCs/>
          <w:i/>
          <w:iCs/>
        </w:rPr>
        <w:t xml:space="preserve"> </w:t>
      </w:r>
      <w:r>
        <w:t xml:space="preserve">– среда, сочетающая в себе созданные человеком строения, сооружения, объекты благоустройства и природные компоненты, подчиняющаяся определенным экологическим и общественно-социальным закономерностям; </w:t>
      </w:r>
    </w:p>
    <w:p w:rsidR="005B17A2" w:rsidRDefault="00ED71EA">
      <w:pPr>
        <w:pStyle w:val="Default"/>
        <w:spacing w:line="276" w:lineRule="auto"/>
        <w:ind w:firstLine="709"/>
        <w:jc w:val="both"/>
      </w:pPr>
      <w:r>
        <w:rPr>
          <w:bCs/>
          <w:i/>
          <w:iCs/>
        </w:rPr>
        <w:t>- ландшафт сельского поселения</w:t>
      </w:r>
      <w:r>
        <w:rPr>
          <w:b/>
          <w:bCs/>
          <w:i/>
          <w:iCs/>
        </w:rPr>
        <w:t xml:space="preserve"> </w:t>
      </w:r>
      <w:r>
        <w:t>– открытые незастроенные пространства сельского поселения – улицы и дороги, реки, иные водоемы, дворы жилой застройки и земельные участки общественных зданий, территории предприятий и учреждений, иные пространства в сочетании с их окружением,</w:t>
      </w:r>
    </w:p>
    <w:p w:rsidR="005B17A2" w:rsidRDefault="00ED71EA">
      <w:pPr>
        <w:pStyle w:val="Default"/>
        <w:spacing w:line="276" w:lineRule="auto"/>
        <w:ind w:firstLine="709"/>
        <w:jc w:val="both"/>
      </w:pPr>
      <w:r>
        <w:rPr>
          <w:i/>
          <w:iCs/>
        </w:rPr>
        <w:t>контейнер</w:t>
      </w:r>
      <w:r>
        <w:t xml:space="preserve"> -</w:t>
      </w:r>
      <w:r w:rsidR="001D571A">
        <w:t xml:space="preserve"> мусоросборник, предназначенный </w:t>
      </w:r>
      <w:r>
        <w:t>для складирования твердых коммунальных отходов, за исключением крупногабаритных отходов.</w:t>
      </w:r>
    </w:p>
    <w:p w:rsidR="005B17A2" w:rsidRDefault="00ED71EA">
      <w:pPr>
        <w:pStyle w:val="a8"/>
        <w:shd w:val="clear" w:color="auto" w:fill="FFFFFF"/>
        <w:spacing w:before="0" w:beforeAutospacing="0" w:after="0" w:afterAutospacing="0" w:line="276" w:lineRule="auto"/>
        <w:ind w:left="-284" w:firstLine="709"/>
        <w:jc w:val="center"/>
        <w:rPr>
          <w:b/>
          <w:color w:val="000000" w:themeColor="text1"/>
        </w:rPr>
      </w:pPr>
      <w:r>
        <w:rPr>
          <w:b/>
          <w:color w:val="000000" w:themeColor="text1"/>
        </w:rPr>
        <w:t>3. Социально-значимые работы</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3.1. Администрация вправе привлекать жителей к выполнению на добровольной основе социально значимых для поселения работ в сфе</w:t>
      </w:r>
      <w:r w:rsidR="001D571A">
        <w:rPr>
          <w:color w:val="000000" w:themeColor="text1"/>
        </w:rPr>
        <w:t xml:space="preserve">ре благоустройства, озеленения </w:t>
      </w:r>
      <w:r>
        <w:rPr>
          <w:color w:val="000000" w:themeColor="text1"/>
        </w:rPr>
        <w:t>и уборке территории поселения.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3.2. К социально значимым работам относятся только работы, не требующие специальной профессиональной подготовки.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3.3. Лицо (собственник), ответственное за эксплуатацию здания, строения или сооружения обязано принимать участие, в том числе финансовое, в содержании прилегающих территорий в случаях и порядке, которые определяются   настоящими Правилами.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К выполнению социально значимых работ привлекаются совершеннолетние трудоспособные жители поселения, в свободное от основной работы или учебы время на безвозмездной основе. При этом привлечение к выполнению социально значимых работ осуществляется не чаще чем один раз в три месяца. Продолжительность социально значимых работ не может составлять более четырех часов подряд.</w:t>
      </w:r>
    </w:p>
    <w:p w:rsidR="005B17A2" w:rsidRDefault="00ED71EA">
      <w:pPr>
        <w:pStyle w:val="2"/>
        <w:spacing w:before="40" w:beforeAutospacing="0" w:after="0" w:afterAutospacing="0" w:line="276" w:lineRule="auto"/>
        <w:jc w:val="center"/>
        <w:rPr>
          <w:color w:val="454545"/>
          <w:sz w:val="24"/>
          <w:szCs w:val="24"/>
          <w:lang w:val="zh-CN"/>
        </w:rPr>
      </w:pPr>
      <w:bookmarkStart w:id="1" w:name="_Toc23163815"/>
      <w:r>
        <w:rPr>
          <w:color w:val="454545"/>
          <w:sz w:val="24"/>
          <w:szCs w:val="24"/>
        </w:rPr>
        <w:t xml:space="preserve">4. </w:t>
      </w:r>
      <w:r>
        <w:rPr>
          <w:color w:val="454545"/>
          <w:sz w:val="24"/>
          <w:szCs w:val="24"/>
          <w:lang w:val="zh-CN"/>
        </w:rPr>
        <w:t>Установление границ прилегающих территорий зданий</w:t>
      </w:r>
    </w:p>
    <w:bookmarkEnd w:id="1"/>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4.1. Границы прилегающей территории определяются с учетом документации по планировке территории, утвержденной в соответствии с требованиями законодательства о градостроительной деятельности, документов государственного кадастрового учета и документов, подтверждающих право собственности, владения, пользования зданием, строением, сооружением, земельным участком.</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4.2.  Границы прилегающей территории определяются в соответствии со следующими требованиями: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1) в состав границ прилегающей территории не могут быть включены:</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земельные участки, принадлежащие юридическим и физическим лицам на праве собственности либо на ином законном основании;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lastRenderedPageBreak/>
        <w:t>- земельные участки, занятые автомобильными дорогами общего пользования;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парки, скверы, бульвары, набережные, береговые полосы водных объектов общего пользования, а также иные территории, содержание которых является обязанностью правообладателя в соответствии с законодательством Российской Федерации;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2)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замкнутых контуров;</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3) 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4) пересечение границ прилегающих территорий не допускается;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5)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4.3. Конкретные границы прилегающей территории отображаются на схемах границ прилегающих территорий, подготовка которых осуществляется Администрацией муниципального образования, на бумажном носителе и (или) в форме электронного документа. Схемы границ нескольких прилегающих территорий или всех прилегающих территорий на территории муниципального образования могут быть подготовлены в форме одного электронного документа.</w:t>
      </w:r>
    </w:p>
    <w:p w:rsidR="005B17A2" w:rsidRDefault="00ED71EA">
      <w:pPr>
        <w:pStyle w:val="a8"/>
        <w:spacing w:before="0" w:beforeAutospacing="0" w:after="0" w:afterAutospacing="0" w:line="276" w:lineRule="auto"/>
        <w:ind w:left="-284" w:firstLine="709"/>
        <w:jc w:val="both"/>
        <w:rPr>
          <w:b/>
          <w:color w:val="000000" w:themeColor="text1"/>
        </w:rPr>
      </w:pPr>
      <w:r>
        <w:rPr>
          <w:color w:val="000000" w:themeColor="text1"/>
        </w:rPr>
        <w:t>4.4. Информация об определенных (измененных)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(измененных) схем границ прилегающих территорий на официальном сайте Администрации МО СП «</w:t>
      </w:r>
      <w:r w:rsidR="001D571A">
        <w:rPr>
          <w:color w:val="000000" w:themeColor="text1"/>
        </w:rPr>
        <w:t>Хасуртайское</w:t>
      </w:r>
      <w:r>
        <w:rPr>
          <w:color w:val="000000" w:themeColor="text1"/>
        </w:rPr>
        <w:t>» не позднее одного месяца со дня ее утверждения (изменения).</w:t>
      </w:r>
    </w:p>
    <w:p w:rsidR="005B17A2" w:rsidRDefault="00ED71EA">
      <w:pPr>
        <w:pStyle w:val="a8"/>
        <w:spacing w:before="0" w:beforeAutospacing="0" w:after="0" w:afterAutospacing="0" w:line="276" w:lineRule="auto"/>
        <w:ind w:left="-284" w:firstLine="709"/>
        <w:jc w:val="center"/>
        <w:rPr>
          <w:b/>
          <w:color w:val="000000" w:themeColor="text1"/>
        </w:rPr>
      </w:pPr>
      <w:r>
        <w:rPr>
          <w:b/>
          <w:color w:val="000000" w:themeColor="text1"/>
        </w:rPr>
        <w:t>5. Общие правила уборки и содержания территорий</w:t>
      </w:r>
    </w:p>
    <w:p w:rsidR="005B17A2" w:rsidRDefault="00ED71EA">
      <w:pPr>
        <w:pStyle w:val="a8"/>
        <w:spacing w:before="0" w:beforeAutospacing="0" w:after="0" w:afterAutospacing="0" w:line="276" w:lineRule="auto"/>
        <w:ind w:left="-284" w:firstLine="709"/>
        <w:jc w:val="both"/>
        <w:rPr>
          <w:color w:val="000000"/>
        </w:rPr>
      </w:pPr>
      <w:r>
        <w:rPr>
          <w:color w:val="000000"/>
        </w:rPr>
        <w:t>5.1. Содержание территории МО СП «</w:t>
      </w:r>
      <w:r w:rsidR="001D571A">
        <w:rPr>
          <w:color w:val="000000"/>
        </w:rPr>
        <w:t>Хасуртайское</w:t>
      </w:r>
      <w:r>
        <w:rPr>
          <w:color w:val="000000"/>
        </w:rPr>
        <w:t>» – это комплекс мер, проведение работ по уборке населенных пунктов в соответствии с санитарными требованиями (санитарной очистке), сбору и вывозу коммунальных отходов, обеспечению исправного состояния, восстановления, ремонта и улучшения внешнего вида объектов содержания.</w:t>
      </w:r>
    </w:p>
    <w:p w:rsidR="005B17A2" w:rsidRDefault="00ED71EA">
      <w:pPr>
        <w:pStyle w:val="a8"/>
        <w:spacing w:before="0" w:beforeAutospacing="0" w:after="0" w:afterAutospacing="0" w:line="276" w:lineRule="auto"/>
        <w:jc w:val="both"/>
        <w:rPr>
          <w:color w:val="000000"/>
        </w:rPr>
      </w:pPr>
      <w:r>
        <w:rPr>
          <w:color w:val="000000"/>
        </w:rPr>
        <w:t>   5.2. Объектами содержания территории МО СП «</w:t>
      </w:r>
      <w:r w:rsidR="001D571A">
        <w:rPr>
          <w:color w:val="000000"/>
        </w:rPr>
        <w:t>Хасуртайское</w:t>
      </w:r>
      <w:r>
        <w:rPr>
          <w:color w:val="000000"/>
        </w:rPr>
        <w:t>»</w:t>
      </w:r>
      <w:r>
        <w:rPr>
          <w:i/>
          <w:iCs/>
          <w:color w:val="000000"/>
        </w:rPr>
        <w:t> </w:t>
      </w:r>
      <w:r>
        <w:rPr>
          <w:color w:val="000000"/>
        </w:rPr>
        <w:t>являются:</w:t>
      </w:r>
    </w:p>
    <w:p w:rsidR="005B17A2" w:rsidRDefault="00ED71EA">
      <w:pPr>
        <w:pStyle w:val="a8"/>
        <w:spacing w:before="0" w:beforeAutospacing="0" w:after="0" w:afterAutospacing="0" w:line="276" w:lineRule="auto"/>
        <w:jc w:val="both"/>
        <w:rPr>
          <w:color w:val="000000"/>
        </w:rPr>
      </w:pPr>
      <w:r>
        <w:rPr>
          <w:color w:val="000000"/>
        </w:rPr>
        <w:t>            - тротуары улиц;</w:t>
      </w:r>
    </w:p>
    <w:p w:rsidR="005B17A2" w:rsidRDefault="00ED71EA">
      <w:pPr>
        <w:pStyle w:val="a8"/>
        <w:spacing w:before="0" w:beforeAutospacing="0" w:after="0" w:afterAutospacing="0" w:line="276" w:lineRule="auto"/>
        <w:jc w:val="both"/>
        <w:rPr>
          <w:color w:val="000000"/>
        </w:rPr>
      </w:pPr>
      <w:r>
        <w:rPr>
          <w:color w:val="000000"/>
        </w:rPr>
        <w:t>            - мосты, дворы, придомовая территория;</w:t>
      </w:r>
    </w:p>
    <w:p w:rsidR="005B17A2" w:rsidRDefault="00ED71EA">
      <w:pPr>
        <w:pStyle w:val="a8"/>
        <w:spacing w:before="0" w:beforeAutospacing="0" w:after="0" w:afterAutospacing="0" w:line="276" w:lineRule="auto"/>
        <w:jc w:val="both"/>
        <w:rPr>
          <w:color w:val="000000"/>
        </w:rPr>
      </w:pPr>
      <w:r>
        <w:rPr>
          <w:color w:val="000000"/>
        </w:rPr>
        <w:t>            - скамейки, детские площадки;</w:t>
      </w:r>
    </w:p>
    <w:p w:rsidR="005B17A2" w:rsidRDefault="00ED71EA">
      <w:pPr>
        <w:pStyle w:val="a8"/>
        <w:spacing w:before="0" w:beforeAutospacing="0" w:after="0" w:afterAutospacing="0" w:line="276" w:lineRule="auto"/>
        <w:jc w:val="both"/>
        <w:rPr>
          <w:color w:val="000000"/>
        </w:rPr>
      </w:pPr>
      <w:r>
        <w:rPr>
          <w:color w:val="000000"/>
        </w:rPr>
        <w:t>            - остановки общественного транспорта;</w:t>
      </w:r>
    </w:p>
    <w:p w:rsidR="005B17A2" w:rsidRDefault="00ED71EA">
      <w:pPr>
        <w:pStyle w:val="a8"/>
        <w:spacing w:before="0" w:beforeAutospacing="0" w:after="0" w:afterAutospacing="0" w:line="276" w:lineRule="auto"/>
        <w:jc w:val="both"/>
        <w:rPr>
          <w:color w:val="000000"/>
        </w:rPr>
      </w:pPr>
      <w:r>
        <w:rPr>
          <w:color w:val="000000"/>
        </w:rPr>
        <w:t>            - фасады, крыши зданий, жилых домов и надворных построек;</w:t>
      </w:r>
    </w:p>
    <w:p w:rsidR="005B17A2" w:rsidRDefault="00ED71EA">
      <w:pPr>
        <w:pStyle w:val="a8"/>
        <w:spacing w:before="0" w:beforeAutospacing="0" w:after="0" w:afterAutospacing="0" w:line="276" w:lineRule="auto"/>
        <w:jc w:val="both"/>
        <w:rPr>
          <w:color w:val="000000"/>
        </w:rPr>
      </w:pPr>
      <w:r>
        <w:rPr>
          <w:color w:val="000000"/>
        </w:rPr>
        <w:t>           - ограждения (ограды, заборы), информационные доски,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w:t>
      </w:r>
    </w:p>
    <w:p w:rsidR="005B17A2" w:rsidRDefault="00ED71EA">
      <w:pPr>
        <w:pStyle w:val="a8"/>
        <w:spacing w:before="0" w:beforeAutospacing="0" w:after="0" w:afterAutospacing="0" w:line="276" w:lineRule="auto"/>
        <w:jc w:val="both"/>
        <w:rPr>
          <w:color w:val="000000"/>
        </w:rPr>
      </w:pPr>
      <w:r>
        <w:rPr>
          <w:color w:val="000000"/>
        </w:rPr>
        <w:t>            - спортивные площадки и детские площадки;</w:t>
      </w:r>
    </w:p>
    <w:p w:rsidR="005B17A2" w:rsidRDefault="00ED71EA">
      <w:pPr>
        <w:pStyle w:val="a8"/>
        <w:spacing w:before="0" w:beforeAutospacing="0" w:after="0" w:afterAutospacing="0" w:line="276" w:lineRule="auto"/>
        <w:jc w:val="both"/>
        <w:rPr>
          <w:color w:val="000000"/>
        </w:rPr>
      </w:pPr>
      <w:r>
        <w:rPr>
          <w:color w:val="000000"/>
        </w:rPr>
        <w:t>            - малые архитектурные формы (беседки, цветочницы, рабатки, скамейки и др.);</w:t>
      </w:r>
    </w:p>
    <w:p w:rsidR="005B17A2" w:rsidRDefault="00ED71EA">
      <w:pPr>
        <w:pStyle w:val="a8"/>
        <w:spacing w:before="0" w:beforeAutospacing="0" w:after="0" w:afterAutospacing="0" w:line="276" w:lineRule="auto"/>
        <w:jc w:val="both"/>
        <w:rPr>
          <w:color w:val="000000"/>
        </w:rPr>
      </w:pPr>
      <w:r>
        <w:rPr>
          <w:color w:val="000000"/>
        </w:rPr>
        <w:t>            - кладбища;</w:t>
      </w:r>
    </w:p>
    <w:p w:rsidR="005B17A2" w:rsidRDefault="00ED71EA">
      <w:pPr>
        <w:pStyle w:val="a8"/>
        <w:spacing w:before="0" w:beforeAutospacing="0" w:after="0" w:afterAutospacing="0" w:line="276" w:lineRule="auto"/>
        <w:jc w:val="both"/>
        <w:rPr>
          <w:color w:val="000000"/>
        </w:rPr>
      </w:pPr>
      <w:r>
        <w:rPr>
          <w:color w:val="000000"/>
        </w:rPr>
        <w:t>            - контейнеры;</w:t>
      </w:r>
    </w:p>
    <w:p w:rsidR="005B17A2" w:rsidRDefault="00ED71EA">
      <w:pPr>
        <w:pStyle w:val="a8"/>
        <w:spacing w:before="0" w:beforeAutospacing="0" w:after="0" w:afterAutospacing="0" w:line="276" w:lineRule="auto"/>
        <w:jc w:val="both"/>
        <w:rPr>
          <w:color w:val="000000"/>
        </w:rPr>
      </w:pPr>
      <w:r>
        <w:rPr>
          <w:color w:val="000000"/>
        </w:rPr>
        <w:t>            - фонари и опоры уличного освещения;</w:t>
      </w:r>
    </w:p>
    <w:p w:rsidR="005B17A2" w:rsidRDefault="00ED71EA">
      <w:pPr>
        <w:pStyle w:val="a8"/>
        <w:spacing w:before="0" w:beforeAutospacing="0" w:after="0" w:afterAutospacing="0" w:line="276" w:lineRule="auto"/>
        <w:jc w:val="both"/>
        <w:rPr>
          <w:color w:val="000000"/>
        </w:rPr>
      </w:pPr>
      <w:r>
        <w:rPr>
          <w:color w:val="000000"/>
        </w:rPr>
        <w:t>            - иные объекты коммунальной инфраструктуры.</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 xml:space="preserve">5.3. </w:t>
      </w:r>
      <w:r>
        <w:rPr>
          <w:rFonts w:ascii="Times New Roman" w:hAnsi="Times New Roman" w:cs="Times New Roman"/>
          <w:sz w:val="24"/>
          <w:szCs w:val="24"/>
        </w:rPr>
        <w:t>Содержание зданий, жилых домов, строений, сооружений производится собственниками зданий, жилых домов, строений, сооружений</w:t>
      </w:r>
      <w:r>
        <w:rPr>
          <w:rFonts w:ascii="Times New Roman" w:hAnsi="Times New Roman" w:cs="Times New Roman"/>
          <w:color w:val="FF0000"/>
          <w:sz w:val="24"/>
          <w:szCs w:val="24"/>
        </w:rPr>
        <w:t xml:space="preserve"> </w:t>
      </w:r>
      <w:r>
        <w:rPr>
          <w:rFonts w:ascii="Times New Roman" w:hAnsi="Times New Roman" w:cs="Times New Roman"/>
          <w:sz w:val="24"/>
          <w:szCs w:val="24"/>
        </w:rPr>
        <w:t>в соответствии с требованиями, установленными действующим гражданским, жилищным законодательством, настоящими Правилами.</w:t>
      </w:r>
    </w:p>
    <w:p w:rsidR="005B17A2" w:rsidRDefault="00ED71EA">
      <w:pPr>
        <w:pStyle w:val="Default"/>
        <w:spacing w:line="276" w:lineRule="auto"/>
        <w:jc w:val="both"/>
      </w:pPr>
      <w:r>
        <w:rPr>
          <w:bCs/>
        </w:rPr>
        <w:t xml:space="preserve">         5.4</w:t>
      </w:r>
      <w:r>
        <w:t xml:space="preserve">. Требования, предъявляемые к содержанию территорий, включают в себя: </w:t>
      </w:r>
    </w:p>
    <w:p w:rsidR="005B17A2" w:rsidRDefault="00ED71EA">
      <w:pPr>
        <w:pStyle w:val="Default"/>
        <w:spacing w:line="276" w:lineRule="auto"/>
        <w:ind w:firstLine="709"/>
        <w:jc w:val="both"/>
      </w:pPr>
      <w:r>
        <w:t xml:space="preserve">- регулярную уборку от мусора, сухой растительности, снега и льда; </w:t>
      </w:r>
    </w:p>
    <w:p w:rsidR="005B17A2" w:rsidRDefault="00ED71EA">
      <w:pPr>
        <w:pStyle w:val="Default"/>
        <w:spacing w:line="276" w:lineRule="auto"/>
        <w:ind w:firstLine="709"/>
        <w:jc w:val="both"/>
      </w:pPr>
      <w:r>
        <w:t xml:space="preserve">- устранение скользкости – посыпку песком или песко-соляной смесью проезжей части улиц, тротуаров, пешеходных дорожек в зимний период; </w:t>
      </w:r>
    </w:p>
    <w:p w:rsidR="005B17A2" w:rsidRDefault="00ED71EA">
      <w:pPr>
        <w:pStyle w:val="Default"/>
        <w:spacing w:line="276" w:lineRule="auto"/>
        <w:ind w:firstLine="709"/>
        <w:jc w:val="both"/>
      </w:pPr>
      <w:r>
        <w:t xml:space="preserve">- обеспечение сохранности зеленых насаждений и уход за ними; </w:t>
      </w:r>
    </w:p>
    <w:p w:rsidR="005B17A2" w:rsidRDefault="00ED71EA">
      <w:pPr>
        <w:pStyle w:val="Default"/>
        <w:spacing w:line="276" w:lineRule="auto"/>
        <w:ind w:firstLine="709"/>
        <w:jc w:val="both"/>
      </w:pPr>
      <w:r>
        <w:t xml:space="preserve">- восстановление территории после проведения земляных работ; </w:t>
      </w:r>
    </w:p>
    <w:p w:rsidR="005B17A2" w:rsidRDefault="00ED71EA">
      <w:pPr>
        <w:pStyle w:val="Default"/>
        <w:spacing w:line="276" w:lineRule="auto"/>
        <w:ind w:firstLine="709"/>
        <w:jc w:val="both"/>
      </w:pPr>
      <w:r>
        <w:t xml:space="preserve">- содержание в технически исправном состоянии входов, отмостков зданий, ремонт и окраску фасадов, крыш, ограждений зданий и сооружений. </w:t>
      </w:r>
    </w:p>
    <w:p w:rsidR="005B17A2" w:rsidRDefault="00ED71EA">
      <w:pPr>
        <w:pStyle w:val="Default"/>
        <w:spacing w:line="276" w:lineRule="auto"/>
        <w:jc w:val="both"/>
      </w:pPr>
      <w:r>
        <w:t xml:space="preserve">         5.5. Физические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обязаны обеспечивать своевременную и качественную очистку и уборку принадлежащих им на праве собственности или ином праве земельных участков и прилегающих территорий в соответствии с действующим законодательством, настоящими Правилами на всей территории сельского поселения, включая территории, расположенные за границами населенных пунктов.</w:t>
      </w:r>
    </w:p>
    <w:p w:rsidR="005B17A2" w:rsidRDefault="00ED71EA">
      <w:pPr>
        <w:pStyle w:val="a8"/>
        <w:spacing w:before="0" w:beforeAutospacing="0" w:after="0" w:afterAutospacing="0" w:line="276" w:lineRule="auto"/>
        <w:ind w:left="-284" w:firstLine="709"/>
        <w:jc w:val="both"/>
      </w:pPr>
      <w:r>
        <w:t>5.6. Механизированная уборка дорог местного значения, улиц, производится по договору Администрации поселения со специализированной организацией.</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5.7. Содержание и уборка садов, парков, зеленых насаждений, находящихся в собственности организаций, собственников территорий, либо на прилегающих территориях, производятся силами и средствами этих организаций, собственников помещений самостоятельно или по договорам со специализированными организациями.</w:t>
      </w:r>
    </w:p>
    <w:p w:rsidR="005B17A2" w:rsidRDefault="00ED71EA">
      <w:pPr>
        <w:pStyle w:val="Default"/>
        <w:spacing w:line="276" w:lineRule="auto"/>
        <w:jc w:val="both"/>
      </w:pPr>
      <w:r>
        <w:t xml:space="preserve">       5.8. Землепользователи в пределах собственной и прилегающей территорий обязаны самостоятельно или по договору со специализированной организацией:</w:t>
      </w:r>
    </w:p>
    <w:p w:rsidR="005B17A2" w:rsidRDefault="00ED71EA">
      <w:pPr>
        <w:pStyle w:val="Default"/>
        <w:spacing w:line="276" w:lineRule="auto"/>
        <w:jc w:val="both"/>
      </w:pPr>
      <w:r>
        <w:t xml:space="preserve">      - производить уборку территорий, территорий приусадебных участков;</w:t>
      </w:r>
    </w:p>
    <w:p w:rsidR="005B17A2" w:rsidRDefault="00ED71EA">
      <w:pPr>
        <w:pStyle w:val="Default"/>
        <w:spacing w:line="276" w:lineRule="auto"/>
        <w:jc w:val="both"/>
      </w:pPr>
      <w:r>
        <w:t xml:space="preserve">      -очищать и содержать в надлежащем состоянии канавы, трубы, дренажи, предназначенные для отвода поверхностных и грунтовых вод, обеспечивать в весенний период беспрепятственный отвод талых вод.</w:t>
      </w:r>
    </w:p>
    <w:p w:rsidR="005B17A2" w:rsidRDefault="00ED71EA">
      <w:pPr>
        <w:pStyle w:val="Default"/>
        <w:spacing w:line="276" w:lineRule="auto"/>
        <w:jc w:val="both"/>
      </w:pPr>
      <w:r>
        <w:t xml:space="preserve">      5.9. Собственники или арендаторы магазинов, летних палаток и т. п. обязаны установить на прилегающей территории урны для мусора, контейнеры для сбора и вывоза отходов. Контейнеры и урны должны быть покрашены и иметь эстетический вид. </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5.10. Собственники земель,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1,5 метра или иным противопожарным барьером. (Постановление Правительства РФ от 16.09.2020 № 1479 «Об утверждении Правил противопожарного режима в Российской Федерации»).</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5.11 Эксплуатацию и содержание в надлежащем санитарно-техническом состоянии водозаборных колонок и общественных колодцев, в том числе их очистку от мусора, льда и снега, а также обеспечение безопасных подходов к ним осуществляют организации и физические лица, в чьей собственности находятся колонки. </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5.12. Содержание и уборка садов, парков, зеленых насаждений, находящихся в собственности организаций, собственников помещений либо на прилегающих территориях, </w:t>
      </w:r>
      <w:r>
        <w:rPr>
          <w:color w:val="000000" w:themeColor="text1"/>
        </w:rPr>
        <w:lastRenderedPageBreak/>
        <w:t>производятся силами и средствами этих организаций, собственников помещений самостоятельно или по договорам со специализированными организациями.</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5.13. Уборка и очистка территорий, отведенных для размещения    линий электропередач, газовых, водопроводных и тепловых сетей, осуществляются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должна осуществлять организация, с которой заключен договор об обеспечении сохранности  бесхозяйного имущества.</w:t>
      </w:r>
    </w:p>
    <w:p w:rsidR="005B17A2" w:rsidRDefault="00ED71EA">
      <w:pPr>
        <w:pStyle w:val="a8"/>
        <w:spacing w:before="0" w:beforeAutospacing="0" w:after="0" w:afterAutospacing="0" w:line="276" w:lineRule="auto"/>
        <w:ind w:left="-284"/>
        <w:jc w:val="both"/>
      </w:pPr>
      <w:r>
        <w:t xml:space="preserve">      5.14. Запрещается накопление и размещение на земельных участках и прилегающих территориях, отходов (мусора), накопление и складирование ТКО, отходов производства и потребления. </w:t>
      </w:r>
    </w:p>
    <w:p w:rsidR="005B17A2" w:rsidRDefault="00ED71EA">
      <w:pPr>
        <w:pStyle w:val="2"/>
        <w:spacing w:before="40" w:beforeAutospacing="0" w:after="0" w:afterAutospacing="0" w:line="276" w:lineRule="auto"/>
        <w:jc w:val="center"/>
        <w:rPr>
          <w:sz w:val="24"/>
          <w:szCs w:val="24"/>
        </w:rPr>
      </w:pPr>
      <w:r>
        <w:rPr>
          <w:sz w:val="24"/>
          <w:szCs w:val="24"/>
        </w:rPr>
        <w:t>6. Сезонная</w:t>
      </w:r>
      <w:r>
        <w:rPr>
          <w:sz w:val="24"/>
          <w:szCs w:val="24"/>
          <w:lang w:val="zh-CN"/>
        </w:rPr>
        <w:t xml:space="preserve"> уборка территори</w:t>
      </w:r>
      <w:r>
        <w:rPr>
          <w:sz w:val="24"/>
          <w:szCs w:val="24"/>
        </w:rPr>
        <w:t>й</w:t>
      </w:r>
    </w:p>
    <w:p w:rsidR="005B17A2" w:rsidRDefault="00ED71EA">
      <w:pPr>
        <w:pStyle w:val="a8"/>
        <w:spacing w:before="0" w:beforeAutospacing="0" w:after="0" w:afterAutospacing="0" w:line="276" w:lineRule="auto"/>
        <w:jc w:val="both"/>
        <w:rPr>
          <w:color w:val="000000" w:themeColor="text1"/>
        </w:rPr>
      </w:pPr>
      <w:r>
        <w:rPr>
          <w:bCs/>
          <w:color w:val="000000" w:themeColor="text1"/>
        </w:rPr>
        <w:t xml:space="preserve"> 6.1. </w:t>
      </w:r>
      <w:r>
        <w:rPr>
          <w:color w:val="000000" w:themeColor="text1"/>
        </w:rPr>
        <w:t>В период с 15 апреля до 15 октября производится уборка закрепленных территорий в зависимости от погодных условий:</w:t>
      </w:r>
    </w:p>
    <w:p w:rsidR="005B17A2" w:rsidRDefault="00ED71EA">
      <w:pPr>
        <w:pStyle w:val="a8"/>
        <w:spacing w:before="0" w:beforeAutospacing="0" w:after="0" w:afterAutospacing="0" w:line="276" w:lineRule="auto"/>
        <w:jc w:val="both"/>
      </w:pPr>
      <w:r>
        <w:t xml:space="preserve">- от накопившегося за зиму снега и мусора; </w:t>
      </w:r>
    </w:p>
    <w:p w:rsidR="005B17A2" w:rsidRDefault="00ED71EA">
      <w:pPr>
        <w:pStyle w:val="a8"/>
        <w:spacing w:before="0" w:beforeAutospacing="0" w:after="0" w:afterAutospacing="0" w:line="276" w:lineRule="auto"/>
        <w:jc w:val="both"/>
        <w:rPr>
          <w:color w:val="000000" w:themeColor="text1"/>
        </w:rPr>
      </w:pPr>
      <w:r>
        <w:rPr>
          <w:color w:val="000000" w:themeColor="text1"/>
        </w:rPr>
        <w:t>- от сухой растительности и осенней листвы, после зимнего периода;</w:t>
      </w:r>
    </w:p>
    <w:p w:rsidR="005B17A2" w:rsidRDefault="00ED71EA">
      <w:pPr>
        <w:pStyle w:val="Default"/>
        <w:spacing w:line="276" w:lineRule="auto"/>
        <w:jc w:val="both"/>
      </w:pPr>
      <w:r>
        <w:t>- уборка тротуаров, дорог, дворовых и прилегающих территорий;</w:t>
      </w:r>
    </w:p>
    <w:p w:rsidR="005B17A2" w:rsidRDefault="00ED71EA">
      <w:pPr>
        <w:pStyle w:val="Default"/>
        <w:spacing w:line="276" w:lineRule="auto"/>
        <w:jc w:val="both"/>
      </w:pPr>
      <w:r>
        <w:t>- прочистка водопропускных труб, водопропускных каналов и ливневых стоков.</w:t>
      </w:r>
    </w:p>
    <w:p w:rsidR="005B17A2" w:rsidRDefault="00ED71EA">
      <w:pPr>
        <w:spacing w:after="0" w:line="276" w:lineRule="auto"/>
        <w:ind w:left="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6.1.1. Обочины дорог должны быть очищены от ТКО и другого мусора.</w:t>
      </w:r>
    </w:p>
    <w:p w:rsidR="005B17A2" w:rsidRDefault="00ED71EA">
      <w:pPr>
        <w:spacing w:after="0" w:line="276"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 xml:space="preserve"> 6.1.2.</w:t>
      </w:r>
      <w:r>
        <w:rPr>
          <w:rFonts w:ascii="Times New Roman" w:hAnsi="Times New Roman" w:cs="Times New Roman"/>
          <w:bCs/>
          <w:color w:val="000000" w:themeColor="text1"/>
          <w:sz w:val="24"/>
          <w:szCs w:val="24"/>
        </w:rPr>
        <w:t xml:space="preserve"> П</w:t>
      </w:r>
      <w:r>
        <w:rPr>
          <w:rFonts w:ascii="Times New Roman" w:eastAsia="Times New Roman" w:hAnsi="Times New Roman" w:cs="Times New Roman"/>
          <w:color w:val="000000"/>
          <w:sz w:val="24"/>
          <w:szCs w:val="24"/>
          <w:lang w:eastAsia="ru-RU"/>
        </w:rPr>
        <w:t>ериод весенне-летней уборки с 15 апреля по 15 октября предусматривает обкос от сорной растительности прилегающей территории домовладений, обочин дорог общего пользования, прилегающей территории заброшенных домов заборов.  Скашивание и удаление растений, которые вызывают аллергические реакции у населения. Высота травяного покрова на придомовых и закрепленных территориях не должна превышать 15-20 см.</w:t>
      </w:r>
    </w:p>
    <w:p w:rsidR="005B17A2" w:rsidRDefault="00ED71EA">
      <w:pPr>
        <w:spacing w:after="0" w:line="276"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bCs/>
          <w:color w:val="000000" w:themeColor="text1"/>
          <w:sz w:val="24"/>
          <w:szCs w:val="24"/>
        </w:rPr>
        <w:t xml:space="preserve"> 6.1.3. </w:t>
      </w:r>
      <w:r>
        <w:rPr>
          <w:rFonts w:ascii="Times New Roman" w:hAnsi="Times New Roman" w:cs="Times New Roman"/>
          <w:color w:val="000000" w:themeColor="text1"/>
          <w:sz w:val="24"/>
          <w:szCs w:val="24"/>
        </w:rPr>
        <w:t>Производится систематический полив зеленых насаждений и газонов на всей территории поселения, всеми собственниками и организациями в ведении которых они находятся или за которыми они закреплены.</w:t>
      </w:r>
      <w:r>
        <w:rPr>
          <w:rFonts w:ascii="Times New Roman" w:hAnsi="Times New Roman" w:cs="Times New Roman"/>
          <w:sz w:val="24"/>
          <w:szCs w:val="24"/>
        </w:rPr>
        <w:t xml:space="preserve"> </w:t>
      </w:r>
    </w:p>
    <w:p w:rsidR="005B17A2" w:rsidRDefault="00ED71EA">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6.1.4. В период листопада производится сгребание и вывоз опавших листьев с проезжей части дорог и дворовых территорий. </w:t>
      </w:r>
    </w:p>
    <w:p w:rsidR="005B17A2" w:rsidRDefault="00ED71EA">
      <w:pPr>
        <w:pStyle w:val="Default"/>
        <w:spacing w:line="276" w:lineRule="auto"/>
        <w:jc w:val="both"/>
        <w:rPr>
          <w:color w:val="000000" w:themeColor="text1"/>
        </w:rPr>
      </w:pPr>
      <w:r>
        <w:rPr>
          <w:color w:val="000000" w:themeColor="text1"/>
        </w:rPr>
        <w:t xml:space="preserve">  6.1.5.</w:t>
      </w:r>
      <w:r>
        <w:t xml:space="preserve"> На территории МО СП «Верхнеталецкое» з</w:t>
      </w:r>
      <w:r>
        <w:rPr>
          <w:color w:val="000000" w:themeColor="text1"/>
        </w:rPr>
        <w:t>апрещается:</w:t>
      </w:r>
    </w:p>
    <w:p w:rsidR="005B17A2" w:rsidRDefault="00ED71EA">
      <w:pPr>
        <w:pStyle w:val="Default"/>
        <w:spacing w:line="276" w:lineRule="auto"/>
        <w:jc w:val="both"/>
        <w:rPr>
          <w:color w:val="000000" w:themeColor="text1"/>
        </w:rPr>
      </w:pPr>
      <w:r>
        <w:rPr>
          <w:rFonts w:eastAsia="Times New Roman"/>
        </w:rPr>
        <w:t xml:space="preserve">   -  сгребание к комлевой части деревьев и кустарников при уборке листвы;  </w:t>
      </w:r>
    </w:p>
    <w:p w:rsidR="005B17A2" w:rsidRDefault="00ED71EA">
      <w:pPr>
        <w:pStyle w:val="Default"/>
        <w:spacing w:line="276" w:lineRule="auto"/>
        <w:jc w:val="both"/>
      </w:pPr>
      <w:r>
        <w:rPr>
          <w:color w:val="000000" w:themeColor="text1"/>
        </w:rPr>
        <w:t xml:space="preserve">   - сжигание листвы, полимерной тары, пленки и прочих отходов на убираемых территориях;  </w:t>
      </w:r>
    </w:p>
    <w:p w:rsidR="005B17A2" w:rsidRDefault="00ED71EA">
      <w:pPr>
        <w:pStyle w:val="Default"/>
        <w:spacing w:line="276" w:lineRule="auto"/>
        <w:jc w:val="both"/>
      </w:pPr>
      <w:r>
        <w:t xml:space="preserve">  - сброс грязи и мусора в водопропускные каналы. </w:t>
      </w:r>
    </w:p>
    <w:p w:rsidR="005B17A2" w:rsidRDefault="00ED71EA">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выдвигать или перемещать на проезжую часть улиц и дорог отходы производства и потребления, грязь и траву, счищаемые с дворовых территорий и тротуаров;</w:t>
      </w:r>
    </w:p>
    <w:p w:rsidR="005B17A2" w:rsidRDefault="00ED71EA">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выливать за пределы дворовой территории жидкие отходы, выбрасывать пищевые и другие виды отходов;</w:t>
      </w:r>
    </w:p>
    <w:p w:rsidR="005B17A2" w:rsidRDefault="00ED71EA">
      <w:pPr>
        <w:spacing w:after="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откачивать воду на проезжую часть. </w:t>
      </w:r>
    </w:p>
    <w:p w:rsidR="005B17A2" w:rsidRDefault="00ED71EA">
      <w:pPr>
        <w:pStyle w:val="2"/>
        <w:spacing w:before="40" w:beforeAutospacing="0" w:after="0" w:afterAutospacing="0" w:line="276" w:lineRule="auto"/>
        <w:jc w:val="both"/>
        <w:rPr>
          <w:b w:val="0"/>
          <w:bCs w:val="0"/>
          <w:sz w:val="24"/>
          <w:szCs w:val="24"/>
        </w:rPr>
      </w:pPr>
      <w:r>
        <w:rPr>
          <w:b w:val="0"/>
          <w:bCs w:val="0"/>
          <w:color w:val="000000" w:themeColor="text1"/>
          <w:sz w:val="24"/>
          <w:szCs w:val="24"/>
        </w:rPr>
        <w:t xml:space="preserve"> 6.2.</w:t>
      </w:r>
      <w:r>
        <w:rPr>
          <w:b w:val="0"/>
          <w:color w:val="000000" w:themeColor="text1"/>
          <w:sz w:val="24"/>
          <w:szCs w:val="24"/>
        </w:rPr>
        <w:t> В период с 15 октября по 15 апреля проводится зимняя уборка территорий:</w:t>
      </w:r>
    </w:p>
    <w:p w:rsidR="005B17A2" w:rsidRDefault="00ED71EA">
      <w:pPr>
        <w:pStyle w:val="a8"/>
        <w:spacing w:before="0" w:beforeAutospacing="0" w:after="0" w:afterAutospacing="0" w:line="276" w:lineRule="auto"/>
        <w:ind w:left="-284" w:firstLine="709"/>
        <w:jc w:val="both"/>
        <w:rPr>
          <w:color w:val="000000" w:themeColor="text1"/>
        </w:rPr>
      </w:pPr>
      <w:r>
        <w:rPr>
          <w:bCs/>
          <w:color w:val="000000" w:themeColor="text1"/>
        </w:rPr>
        <w:t>-</w:t>
      </w:r>
      <w:r>
        <w:rPr>
          <w:color w:val="000000" w:themeColor="text1"/>
        </w:rPr>
        <w:t xml:space="preserve"> расчистка от снега и льда, посыпка улиц песком в утренние часы; </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в первую очередь при гололеде посыпка проводится на спусках, подъемах, перекрестках, мест остановок общественного транспорта, пешеходных переходах.</w:t>
      </w:r>
    </w:p>
    <w:p w:rsidR="005B17A2" w:rsidRDefault="00ED71EA">
      <w:pPr>
        <w:pStyle w:val="a8"/>
        <w:spacing w:before="0" w:beforeAutospacing="0" w:after="0" w:afterAutospacing="0" w:line="276" w:lineRule="auto"/>
        <w:ind w:left="-284" w:firstLine="709"/>
        <w:jc w:val="both"/>
        <w:rPr>
          <w:color w:val="000000" w:themeColor="text1"/>
        </w:rPr>
      </w:pPr>
      <w:r>
        <w:rPr>
          <w:bCs/>
          <w:color w:val="000000" w:themeColor="text1"/>
        </w:rPr>
        <w:t>- п</w:t>
      </w:r>
      <w:r>
        <w:rPr>
          <w:color w:val="000000" w:themeColor="text1"/>
        </w:rPr>
        <w:t>осыпку тротуаров и остановок осуществляется сухим песком.</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6.2.1. В период гололеда посыпка или обработка противогололедными материалами тротуаров, проезжей части улиц, на придомовой и прилегающей закрепленной территории, производится в целях обеспечения содержания их в безопасном для движения состоянии.</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lastRenderedPageBreak/>
        <w:t xml:space="preserve">      6.2.2. </w:t>
      </w:r>
      <w:r>
        <w:rPr>
          <w:color w:val="000000"/>
        </w:rPr>
        <w:t xml:space="preserve">Территория, подлежащая уборке собственниками жилых помещений   должна быть очищена от снега и наледи самостоятельно.  </w:t>
      </w:r>
    </w:p>
    <w:p w:rsidR="005B17A2" w:rsidRDefault="00ED71EA">
      <w:pPr>
        <w:pStyle w:val="a8"/>
        <w:spacing w:before="0" w:beforeAutospacing="0" w:after="0" w:afterAutospacing="0" w:line="276" w:lineRule="auto"/>
        <w:ind w:left="-284"/>
        <w:jc w:val="both"/>
        <w:rPr>
          <w:color w:val="000000" w:themeColor="text1"/>
        </w:rPr>
      </w:pPr>
      <w:r>
        <w:rPr>
          <w:bCs/>
          <w:color w:val="000000" w:themeColor="text1"/>
        </w:rPr>
        <w:t xml:space="preserve">      6.2.3. </w:t>
      </w:r>
      <w:r>
        <w:rPr>
          <w:color w:val="000000" w:themeColor="text1"/>
        </w:rPr>
        <w:t>Запрещается загромождение территорий автобусных остановок, проездов, проходов, укладка снега и льда на газоны.</w:t>
      </w:r>
      <w:r>
        <w:rPr>
          <w:color w:val="000000"/>
        </w:rPr>
        <w:t xml:space="preserve"> Не допускается повреждение зеленых насаждений при складировании снега.</w:t>
      </w:r>
    </w:p>
    <w:p w:rsidR="005B17A2" w:rsidRDefault="00ED71EA">
      <w:pPr>
        <w:pStyle w:val="2"/>
        <w:spacing w:before="40" w:beforeAutospacing="0" w:after="0" w:afterAutospacing="0" w:line="276" w:lineRule="auto"/>
        <w:jc w:val="center"/>
        <w:rPr>
          <w:b w:val="0"/>
          <w:bCs w:val="0"/>
          <w:sz w:val="24"/>
          <w:szCs w:val="24"/>
        </w:rPr>
      </w:pPr>
      <w:r>
        <w:rPr>
          <w:sz w:val="24"/>
          <w:szCs w:val="24"/>
        </w:rPr>
        <w:t xml:space="preserve">7. </w:t>
      </w:r>
      <w:r>
        <w:rPr>
          <w:sz w:val="24"/>
          <w:szCs w:val="24"/>
          <w:lang w:val="zh-CN"/>
        </w:rPr>
        <w:t>Содержание фасадов зданий, строений, сооружений</w:t>
      </w:r>
    </w:p>
    <w:p w:rsidR="005B17A2" w:rsidRDefault="00ED71EA">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7.1.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5B17A2" w:rsidRDefault="00ED71EA">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7.2. Лица, на которых возложены обязанности по содержанию фасадов, должны обеспечивать:</w:t>
      </w:r>
    </w:p>
    <w:p w:rsidR="005B17A2" w:rsidRDefault="00ED71EA">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поддержание технического и санитарного состояния фасадов;</w:t>
      </w:r>
    </w:p>
    <w:p w:rsidR="005B17A2" w:rsidRDefault="00ED71EA">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поддержание и сохранение внешнего вида (архитектурного облика) фасадов в соответствии с проектной документацией строительства;</w:t>
      </w:r>
    </w:p>
    <w:p w:rsidR="005B17A2" w:rsidRDefault="00ED71EA">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7.3. Мероприятия по содержанию фасадов включают в себя:</w:t>
      </w:r>
    </w:p>
    <w:p w:rsidR="005B17A2" w:rsidRDefault="00ED71EA">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rsidR="005B17A2" w:rsidRDefault="00ED71EA">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смывка несанкционированных надписей и рисунков по мере их появления на фасадах;</w:t>
      </w:r>
    </w:p>
    <w:p w:rsidR="005B17A2" w:rsidRDefault="00ED71EA">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текущий ремонт фасадов;</w:t>
      </w:r>
    </w:p>
    <w:p w:rsidR="005B17A2" w:rsidRDefault="00ED71EA">
      <w:pPr>
        <w:pStyle w:val="a8"/>
        <w:spacing w:before="0" w:beforeAutospacing="0" w:after="0" w:afterAutospacing="0" w:line="276" w:lineRule="auto"/>
        <w:ind w:left="-284"/>
        <w:jc w:val="both"/>
      </w:pPr>
      <w:r>
        <w:t xml:space="preserve">     7.4. </w:t>
      </w:r>
      <w:r>
        <w:rPr>
          <w:color w:val="000000"/>
        </w:rPr>
        <w:t>Фасады жилых, административных, производственных и общественных зданий в соответствии с установленным порядком нумерации домов в МО СП «</w:t>
      </w:r>
      <w:r w:rsidR="00816F96">
        <w:rPr>
          <w:color w:val="000000"/>
        </w:rPr>
        <w:t>Хасуртайское</w:t>
      </w:r>
      <w:r>
        <w:rPr>
          <w:color w:val="000000"/>
        </w:rPr>
        <w:t>» должны быть оборудованы домовыми знаками адресации (аншлагами и номерными знаками).</w:t>
      </w:r>
    </w:p>
    <w:p w:rsidR="005B17A2" w:rsidRDefault="00ED71EA">
      <w:pPr>
        <w:pStyle w:val="a8"/>
        <w:spacing w:before="0" w:beforeAutospacing="0" w:after="0" w:afterAutospacing="0" w:line="276" w:lineRule="auto"/>
        <w:ind w:left="-284"/>
        <w:jc w:val="both"/>
        <w:rPr>
          <w:color w:val="000000"/>
        </w:rPr>
      </w:pPr>
      <w:r>
        <w:rPr>
          <w:color w:val="000000"/>
        </w:rPr>
        <w:t xml:space="preserve">     Собственники индивидуальных домовладений самостоятельно обязаны установить аншлаг (название улицы, номер дома) на фасаде или на ограде домовладения. </w:t>
      </w:r>
    </w:p>
    <w:p w:rsidR="005B17A2" w:rsidRDefault="00ED71EA">
      <w:pPr>
        <w:pStyle w:val="a8"/>
        <w:spacing w:before="0" w:beforeAutospacing="0" w:after="0" w:afterAutospacing="0" w:line="276" w:lineRule="auto"/>
        <w:ind w:left="-284"/>
        <w:jc w:val="both"/>
        <w:rPr>
          <w:color w:val="000000"/>
        </w:rPr>
      </w:pPr>
      <w:r>
        <w:rPr>
          <w:color w:val="000000"/>
        </w:rPr>
        <w:t xml:space="preserve">     7.5.  Капитальный ремонт фасадов осуществляется на основании проекта благоустройства или утвержденного паспорта фасадов. Капитальный ремонт проводится одновременно в отношении всех фасадов здания, строения, сооружения.</w:t>
      </w:r>
    </w:p>
    <w:p w:rsidR="005B17A2" w:rsidRDefault="00ED71EA">
      <w:pPr>
        <w:pStyle w:val="Default"/>
        <w:spacing w:line="276" w:lineRule="auto"/>
        <w:ind w:firstLine="709"/>
        <w:jc w:val="center"/>
        <w:rPr>
          <w:b/>
          <w:bCs/>
        </w:rPr>
      </w:pPr>
      <w:r>
        <w:rPr>
          <w:b/>
          <w:bCs/>
        </w:rPr>
        <w:t>8. Сбор, вывоз, размещение твердых бытовых и иных отходов</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8.1.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территории  МО СП «</w:t>
      </w:r>
      <w:r w:rsidR="00816F96">
        <w:rPr>
          <w:color w:val="000000" w:themeColor="text1"/>
        </w:rPr>
        <w:t>Хасуртайское</w:t>
      </w:r>
      <w:r>
        <w:rPr>
          <w:color w:val="000000" w:themeColor="text1"/>
        </w:rPr>
        <w:t>» осуществляется в соответствии с   Федеральным законом </w:t>
      </w:r>
      <w:hyperlink r:id="rId13" w:history="1">
        <w:r>
          <w:rPr>
            <w:rStyle w:val="a3"/>
            <w:color w:val="000000" w:themeColor="text1"/>
            <w:u w:val="none"/>
          </w:rPr>
          <w:t>от 24 июня 1998 года № 89-ФЗ</w:t>
        </w:r>
      </w:hyperlink>
      <w:r>
        <w:rPr>
          <w:color w:val="000000" w:themeColor="text1"/>
        </w:rPr>
        <w:t xml:space="preserve"> "Об отходах производства и потребления", Постановлением Правительства РФ от 07.03.2025 N 293 "О порядке обращения с твердыми коммунальными отходами"(вместе с "Правилами обращения с твердыми коммунальными отходами"), </w:t>
      </w:r>
      <w:r>
        <w:rPr>
          <w:color w:val="000000" w:themeColor="text1"/>
          <w:spacing w:val="-4"/>
          <w:shd w:val="clear" w:color="auto" w:fill="FFFFFF" w:themeFill="background1"/>
        </w:rPr>
        <w:t>Постановлением Правительства РБ от 22.08.2016 N 393 (ред. от 19.02.2020) "Об утверждении Порядка накопления твердых коммунальных отходов (в том числе их раздельного накопления) на территории Республики Бурятия".</w:t>
      </w:r>
    </w:p>
    <w:p w:rsidR="005B17A2" w:rsidRDefault="00ED71EA">
      <w:pPr>
        <w:spacing w:after="0" w:line="276" w:lineRule="auto"/>
        <w:ind w:left="-284"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 На территории МО</w:t>
      </w:r>
      <w:r w:rsidRPr="003D77CA">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СП «</w:t>
      </w:r>
      <w:r w:rsidR="00816F96">
        <w:rPr>
          <w:rFonts w:ascii="Times New Roman" w:eastAsia="Times New Roman" w:hAnsi="Times New Roman" w:cs="Times New Roman"/>
          <w:color w:val="000000" w:themeColor="text1"/>
          <w:sz w:val="24"/>
          <w:szCs w:val="24"/>
          <w:lang w:eastAsia="ru-RU"/>
        </w:rPr>
        <w:t>Хасуртайское</w:t>
      </w:r>
      <w:r>
        <w:rPr>
          <w:rFonts w:ascii="Times New Roman" w:eastAsia="Times New Roman" w:hAnsi="Times New Roman" w:cs="Times New Roman"/>
          <w:color w:val="000000" w:themeColor="text1"/>
          <w:sz w:val="24"/>
          <w:szCs w:val="24"/>
          <w:lang w:eastAsia="ru-RU"/>
        </w:rPr>
        <w:t xml:space="preserve">» погрузка твердых коммунальных отходов (ТКО) допускается непосредственно в мусоровоз или иное транспортное средство без организации мест (площадок) накопления твердых коммунальных отходов по графику, соответствующему требованиям законодательства в области санитарно-эпидемиологического благополучия населения к периодичности вывоза твердых коммунальных </w:t>
      </w:r>
      <w:r w:rsidRPr="003D77CA">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 xml:space="preserve">отходов согласованному региональным оператором. </w:t>
      </w:r>
    </w:p>
    <w:p w:rsidR="005B17A2" w:rsidRDefault="00ED71EA">
      <w:pPr>
        <w:spacing w:after="0" w:line="276" w:lineRule="auto"/>
        <w:ind w:left="-284" w:firstLine="709"/>
        <w:jc w:val="both"/>
        <w:rPr>
          <w:rFonts w:ascii="Times New Roman" w:hAnsi="Times New Roman" w:cs="Times New Roman"/>
          <w:color w:val="000000"/>
          <w:sz w:val="24"/>
          <w:szCs w:val="24"/>
          <w:lang w:eastAsia="ru-RU" w:bidi="ru-RU"/>
        </w:rPr>
      </w:pPr>
      <w:r>
        <w:rPr>
          <w:rFonts w:ascii="Times New Roman" w:eastAsia="Times New Roman" w:hAnsi="Times New Roman" w:cs="Times New Roman"/>
          <w:color w:val="000000" w:themeColor="text1"/>
          <w:sz w:val="24"/>
          <w:szCs w:val="24"/>
          <w:lang w:eastAsia="ru-RU"/>
        </w:rPr>
        <w:t xml:space="preserve">8.3. </w:t>
      </w:r>
      <w:r>
        <w:rPr>
          <w:rFonts w:ascii="Times New Roman" w:hAnsi="Times New Roman" w:cs="Times New Roman"/>
          <w:color w:val="000000"/>
          <w:sz w:val="24"/>
          <w:szCs w:val="24"/>
          <w:lang w:eastAsia="ru-RU" w:bidi="ru-RU"/>
        </w:rPr>
        <w:t>Региональный оператор несет ответственность за обращение с твердыми коммунальными отходами с момента их погрузки в мусоровоз или иное транспортное средство.  Осуществляет погрузку</w:t>
      </w:r>
      <w:r>
        <w:rPr>
          <w:rFonts w:ascii="Times New Roman" w:hAnsi="Times New Roman" w:cs="Times New Roman"/>
          <w:color w:val="000000"/>
          <w:sz w:val="24"/>
          <w:szCs w:val="24"/>
          <w:lang w:bidi="ru-RU"/>
        </w:rPr>
        <w:t xml:space="preserve">, транспортирование, обработку и </w:t>
      </w:r>
      <w:r>
        <w:rPr>
          <w:rFonts w:ascii="Times New Roman" w:hAnsi="Times New Roman" w:cs="Times New Roman"/>
          <w:color w:val="000000"/>
          <w:sz w:val="24"/>
          <w:szCs w:val="24"/>
          <w:lang w:eastAsia="ru-RU" w:bidi="ru-RU"/>
        </w:rPr>
        <w:t xml:space="preserve">энергетическую </w:t>
      </w:r>
      <w:r>
        <w:rPr>
          <w:rFonts w:ascii="Times New Roman" w:hAnsi="Times New Roman" w:cs="Times New Roman"/>
          <w:color w:val="000000"/>
          <w:sz w:val="24"/>
          <w:szCs w:val="24"/>
          <w:lang w:eastAsia="ru-RU" w:bidi="ru-RU"/>
        </w:rPr>
        <w:lastRenderedPageBreak/>
        <w:t xml:space="preserve">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самостоятельно либо с привлечением индивидуальных предпринимателей или юридических лиц, осуществляющих деятельность по сбору, транспортированию, обработке, энергетической утилизации, утилизации твердых коммунальных отходов. </w:t>
      </w:r>
    </w:p>
    <w:p w:rsidR="005B17A2" w:rsidRDefault="00ED71EA">
      <w:pPr>
        <w:spacing w:after="0" w:line="276" w:lineRule="auto"/>
        <w:ind w:left="-284" w:firstLine="709"/>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sz w:val="24"/>
          <w:szCs w:val="24"/>
          <w:lang w:eastAsia="ru-RU" w:bidi="ru-RU"/>
        </w:rPr>
        <w:t>За состав твердых коммунальных отходов, находящихся в контейнерах или иных накопителях, в случае нарушения потребителями требований к накоплению твердых коммунальных отходов региональный оператор ответственность не несет.</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8.4. На территории частных домовладений места расположения мусоросборников определяются самими домовладельцами в соответствии с требованиями санитарно-эпидемиологических правил и нормативов. Содержание объектов накопления отходов, размещаемых в зоне застройки индивидуальными жилыми домами, осуществляется за счет средств собственников указанных жилых домов. </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8.5. Для сбора отходов производства и потребления на территориях организаций, торговли и оказания услуг всех форм собственности, в местах организованного отдыха устанавливаются контейнеры для сбора ТКО.  Контейнеры для сбора   отходов должны быть удалены от жилых домов, образовательных и дошкольных учреждений, детский и спортивных площадок, мест отдыха, на расстоянии не менее 20 м, но не более 100 м.</w:t>
      </w:r>
    </w:p>
    <w:p w:rsidR="005B17A2" w:rsidRDefault="00ED71EA">
      <w:pPr>
        <w:pStyle w:val="a8"/>
        <w:spacing w:before="0" w:beforeAutospacing="0" w:after="0" w:afterAutospacing="0" w:line="276" w:lineRule="auto"/>
        <w:jc w:val="both"/>
        <w:rPr>
          <w:color w:val="000000" w:themeColor="text1"/>
        </w:rPr>
      </w:pPr>
      <w:r>
        <w:rPr>
          <w:color w:val="000000" w:themeColor="text1"/>
        </w:rPr>
        <w:t xml:space="preserve"> Запрещается устанавливать контейнеры около проезжей части, тротуарах и газонах.</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8.6. Сбор и временное хранение отходов производства сельскохозяйственных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Складирование отходов на территории предприятия вне специально отведенных мест запрещается. </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8.7. </w:t>
      </w:r>
      <w:r>
        <w:t xml:space="preserve">Использованную тару и прочий упаковочный материал организации, осуществляющие торговлю, должны вывозить по мере накопления. Запрещается складировать и сжигать тару у магазинов, павильонов, киосков, палаток, лотков и других сооружений. Временное складирование тары производится только в специальных помещениях. </w:t>
      </w:r>
    </w:p>
    <w:p w:rsidR="005B17A2" w:rsidRDefault="00ED71EA">
      <w:pPr>
        <w:pStyle w:val="Default"/>
        <w:spacing w:line="276" w:lineRule="auto"/>
        <w:ind w:firstLine="709"/>
        <w:jc w:val="both"/>
      </w:pPr>
      <w:r>
        <w:t xml:space="preserve">При выездной торговле тара и прочий упаковочный материал вывозится ежедневно по окончании работы.  </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8.8. Сбор, вывоз ТКО от юридических лиц и населения осуществляется только специализированными организациями. Вывоз осуществляется на договорной основе. При этом заключение договора на вывоз ТКО для всех юридических и физических лиц производится в соответствии с действующим законодательством. </w:t>
      </w:r>
      <w:r>
        <w:t xml:space="preserve">Каждый владелец, арендатор, пользователь земельного участка обязан заключить договор на сбор и транспортировку мусора, ТКО с эксплуатирующей организацией на территории поселения.    </w:t>
      </w:r>
      <w:r>
        <w:tab/>
      </w:r>
      <w:r>
        <w:tab/>
      </w:r>
      <w:r>
        <w:rPr>
          <w:color w:val="000000" w:themeColor="text1"/>
        </w:rPr>
        <w:t>8.9. Вывоз мусора из контейнеров накопителей осуществляется по мере их наполнения, но не реже одного раза в шесть дней. Переполнение контейнеров мусором не допускается. Уборку мусора, просыпавшегося при выгрузке из контейнеров в мусоровоз или загрузке бункера, производят работники организации, осуществляющей вывоз ТБО.</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8.10. В жилых зданиях, не имеющих канализации, должны быть предусмотрены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 сливать отработанные воды и жидкие отходы (в том числе из выгребных ям) на проезжую </w:t>
      </w:r>
      <w:r>
        <w:rPr>
          <w:color w:val="000000" w:themeColor="text1"/>
        </w:rPr>
        <w:lastRenderedPageBreak/>
        <w:t>часть улиц, территории общего пользования, прилегающую территорию, соседние земельные участки, иные специально не отведенные для этих целей земельные участки.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8.11. Вывоз жидких бытовых отходов осуществляется организацией независимо от ее организационно-правовой формы, а также индивидуальным предпринимателем, оказывающим потребителю услуги по вывозу жидких бытовых отходов по возмездному договору   или иным документам.</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8.12. Не допускается сжигание на прилегающей территории коммунальных отходов, мусора, листвы, порубочных и иных растительных остатков.</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8.13. На территории МО СП  «</w:t>
      </w:r>
      <w:r w:rsidR="00816F96">
        <w:rPr>
          <w:color w:val="000000" w:themeColor="text1"/>
        </w:rPr>
        <w:t>Хасуртайское</w:t>
      </w:r>
      <w:r>
        <w:rPr>
          <w:color w:val="000000" w:themeColor="text1"/>
        </w:rPr>
        <w:t>» запрещается: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транспортирование отходов и мусора способом, допускающим загрязнение территорий по пути следования транспортного средства, перевозящего отходы;</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складировать крупногабаритные бытовые отходы, строительный мусор на контейнерных площадках, расположенных в районах индивидуальной жилищной застройки;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сбрасывать в контейнеры для твердых бытовых отходов трупы животных, птиц, другие биологические отходы, крупногабаритные бытовые отходы и строительный мусор, жидкие отходы;</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осуществлять выбор вторичного сырья и пищевых отходов из контейнеров.</w:t>
      </w:r>
    </w:p>
    <w:p w:rsidR="005B17A2" w:rsidRDefault="00ED71EA">
      <w:pPr>
        <w:pStyle w:val="a8"/>
        <w:spacing w:before="0" w:beforeAutospacing="0" w:after="0" w:afterAutospacing="0" w:line="276" w:lineRule="auto"/>
        <w:ind w:left="-284" w:firstLine="709"/>
        <w:jc w:val="center"/>
        <w:rPr>
          <w:b/>
          <w:color w:val="000000" w:themeColor="text1"/>
        </w:rPr>
      </w:pPr>
      <w:r>
        <w:rPr>
          <w:b/>
          <w:color w:val="000000" w:themeColor="text1"/>
        </w:rPr>
        <w:t>9. Порядок содержания элементов благоустройства</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9.1. Общие требования к содержанию элементов благоустройства.</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9.1.1. Содержание элементов благоустройства, включая работы по восстановлению и ремонту памятников, мемориалов, рекомендуется осуществляться физическим и юридическим лицам,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Рекомендовать физическим и юридическим лицам   осуществлять организацию содержания элементов благоустройства, расположенных на прилегающих территориях.</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Организация содержания иных элементов благоустройства осуществляется Администрацией поселения по соглашениям со специализированными организациями. </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9.1.2. Строительство и установка оград, заборов,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Республики Бурятия, нормативными правовыми актами муниципального образования.</w:t>
      </w:r>
    </w:p>
    <w:p w:rsidR="005B17A2" w:rsidRDefault="00ED71EA">
      <w:pPr>
        <w:pStyle w:val="Default"/>
        <w:spacing w:line="276" w:lineRule="auto"/>
        <w:jc w:val="both"/>
      </w:pPr>
      <w:r>
        <w:rPr>
          <w:bCs/>
        </w:rPr>
        <w:t xml:space="preserve">       9.2.</w:t>
      </w:r>
      <w:r>
        <w:rPr>
          <w:b/>
          <w:bCs/>
        </w:rPr>
        <w:t xml:space="preserve"> </w:t>
      </w:r>
      <w:r>
        <w:rPr>
          <w:bCs/>
        </w:rPr>
        <w:t>Правила благоустройства</w:t>
      </w:r>
      <w:r>
        <w:rPr>
          <w:b/>
          <w:bCs/>
        </w:rPr>
        <w:t xml:space="preserve"> д</w:t>
      </w:r>
      <w:r>
        <w:t xml:space="preserve">ля жителей поселения: </w:t>
      </w:r>
    </w:p>
    <w:p w:rsidR="005B17A2" w:rsidRDefault="00ED71EA">
      <w:pPr>
        <w:pStyle w:val="Default"/>
        <w:spacing w:line="276" w:lineRule="auto"/>
        <w:jc w:val="both"/>
      </w:pPr>
      <w:r>
        <w:t xml:space="preserve">       9.2.1. Постоянно следить за внешним видом дома, надворных построек. Своевременно производить косметический ремонт дома. Заборы у частных домов и огородов должны находиться в образцовом содержании. Придомовую территорию благоустраивать клумбами, палисадниками, декоративными кустарниками.</w:t>
      </w:r>
    </w:p>
    <w:p w:rsidR="005B17A2" w:rsidRDefault="00ED71EA">
      <w:pPr>
        <w:pStyle w:val="Default"/>
        <w:spacing w:line="276" w:lineRule="auto"/>
        <w:jc w:val="both"/>
      </w:pPr>
      <w:r>
        <w:t xml:space="preserve">       9.2.2. Планировка дома, строительство двора, бани, гаража и других хозяйственных построек должны соответствовать схеме застройки земельного участка. Размещение и состояние надворных построек должны соответствовать нормам противопожарной безопасности и находиться на расстоянии не менее 1м от соседних участков. </w:t>
      </w:r>
    </w:p>
    <w:p w:rsidR="005B17A2" w:rsidRDefault="00ED71EA">
      <w:pPr>
        <w:pStyle w:val="Default"/>
        <w:spacing w:line="276" w:lineRule="auto"/>
        <w:jc w:val="both"/>
      </w:pPr>
      <w:r>
        <w:t xml:space="preserve">       9.2.3. Приусадебный участок использовать только по целевому назначению, своевременно уничтожать сорняки.  Во избежание конфликтов с соседями, участок должен быть огорожен забором. </w:t>
      </w:r>
    </w:p>
    <w:p w:rsidR="005B17A2" w:rsidRDefault="00ED71EA">
      <w:pPr>
        <w:pStyle w:val="Default"/>
        <w:spacing w:line="276" w:lineRule="auto"/>
        <w:jc w:val="both"/>
      </w:pPr>
      <w:r>
        <w:t xml:space="preserve">      9.2.4. Дрова, строительные материалы, сено, автотранспорт должны находиться за забором на придомовой территории в надлежащем порядке. На общественной территории содержать запрещается. </w:t>
      </w:r>
    </w:p>
    <w:p w:rsidR="005B17A2" w:rsidRDefault="00ED71EA">
      <w:pPr>
        <w:pStyle w:val="Default"/>
        <w:spacing w:line="276" w:lineRule="auto"/>
        <w:jc w:val="both"/>
      </w:pPr>
      <w:r>
        <w:lastRenderedPageBreak/>
        <w:t xml:space="preserve">      9.2.5. Территория, прилегающая к придомовой, должна регулярно обкашиваться. Категорически запрещается на приусадебных участках, огородах переносить заборы, самовольно возводить постройки, устанавливать ворота в прогонах. </w:t>
      </w:r>
    </w:p>
    <w:p w:rsidR="005B17A2" w:rsidRDefault="00ED71EA">
      <w:pPr>
        <w:pStyle w:val="a8"/>
        <w:spacing w:before="0" w:beforeAutospacing="0" w:after="0" w:afterAutospacing="0" w:line="276" w:lineRule="auto"/>
        <w:jc w:val="both"/>
        <w:rPr>
          <w:color w:val="000000" w:themeColor="text1"/>
        </w:rPr>
      </w:pPr>
      <w:r>
        <w:t xml:space="preserve">     9.2.6. Места для бытовых отходов и мусора должны располагаться на территории приусадебного участка. Категорически запрещается засорять придорожные канавы, устраивать свалки мусора, выбрасывать бумагу, полиэтиленовые пакеты, бутылки и т.д.</w:t>
      </w:r>
    </w:p>
    <w:p w:rsidR="005B17A2" w:rsidRDefault="00ED71EA">
      <w:pPr>
        <w:pStyle w:val="Default"/>
        <w:spacing w:line="276" w:lineRule="auto"/>
        <w:jc w:val="both"/>
      </w:pPr>
      <w:r>
        <w:t xml:space="preserve">    9.2.7. Каждый житель обязан соблюдать чистоту и порядок в общественных местах (дворах, придомовых территориях, учреждениях, полянах). Принимать активное участие в субботниках по уборке и благоустройству территории сельского поселения. </w:t>
      </w:r>
    </w:p>
    <w:p w:rsidR="005B17A2" w:rsidRDefault="00ED71EA">
      <w:pPr>
        <w:pStyle w:val="Default"/>
        <w:spacing w:line="276" w:lineRule="auto"/>
        <w:jc w:val="both"/>
      </w:pPr>
      <w:r>
        <w:t xml:space="preserve">    9.2.8. Запрещается осуществлять проезд на автомашинах, мотоциклах по тротуарным дорожкам. Запрещается повреждать фасады зданий строений, элементы благоустройства, а также ограждения   расположенные на территории населенных пунктов муниципального образования. </w:t>
      </w:r>
    </w:p>
    <w:p w:rsidR="005B17A2" w:rsidRDefault="00ED71EA">
      <w:pPr>
        <w:pStyle w:val="Default"/>
        <w:spacing w:line="276" w:lineRule="auto"/>
        <w:jc w:val="both"/>
      </w:pPr>
      <w:r>
        <w:t xml:space="preserve">    9.2.9. Строго соблюдать Правила противопожарной безопасности, иметь емкость с водой, песок, лопаты, ведра. </w:t>
      </w:r>
    </w:p>
    <w:p w:rsidR="005B17A2" w:rsidRDefault="00ED71EA">
      <w:pPr>
        <w:pStyle w:val="a8"/>
        <w:spacing w:before="0" w:beforeAutospacing="0" w:after="0" w:afterAutospacing="0" w:line="276" w:lineRule="auto"/>
        <w:jc w:val="both"/>
        <w:rPr>
          <w:color w:val="000000" w:themeColor="text1"/>
        </w:rPr>
      </w:pPr>
      <w:r>
        <w:rPr>
          <w:color w:val="000000" w:themeColor="text1"/>
        </w:rPr>
        <w:t xml:space="preserve">   9.3. Световые вывески, реклама и витрины.</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9.3.1. Установка всякого рода вывесок может быть разрешена только после согласования эскизов с Администрацией МО СП «</w:t>
      </w:r>
      <w:r w:rsidR="00816F96">
        <w:rPr>
          <w:color w:val="000000" w:themeColor="text1"/>
        </w:rPr>
        <w:t>Хасуртайское</w:t>
      </w:r>
      <w:r>
        <w:rPr>
          <w:color w:val="000000" w:themeColor="text1"/>
        </w:rPr>
        <w:t>».</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9.3.2. Расклейка газет, афиш, плакатов, различного рода объявлений и реклам может быть произведена только на специально установленных стендах.</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9.3.3. 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9.3.4. Размещение и эксплуатацию средств наружной рекламы следует осуществлять в порядке, установленном решением представительного органа муниципального образования.</w:t>
      </w:r>
    </w:p>
    <w:p w:rsidR="005B17A2" w:rsidRDefault="00ED71EA">
      <w:pPr>
        <w:pStyle w:val="a8"/>
        <w:spacing w:before="0" w:beforeAutospacing="0" w:after="0" w:afterAutospacing="0" w:line="276" w:lineRule="auto"/>
        <w:jc w:val="both"/>
        <w:rPr>
          <w:color w:val="000000" w:themeColor="text1"/>
        </w:rPr>
      </w:pPr>
      <w:r>
        <w:rPr>
          <w:color w:val="000000" w:themeColor="text1"/>
        </w:rPr>
        <w:t xml:space="preserve">  9.4. Ремонт и содержание зданий и сооружений.</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9.4.1. Эксплуатацию зданий и сооружений, их ремонт необходимо производить в соответствии с установленными правилами и нормами технической эксплуатации.</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9.4.2. Текущий и капитальный ремонт, окраску фасадов зданий и сооружений необходимо производить в зависимости от их технического состояния собственниками зданий и сооружений, либо по соглашению с собственником иными лицами.</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9.4.3.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при условии получения решения о согласовании архитектурно-градостроительного облика в администрации муниципального образования.</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9.4.4.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9.4.5. На зданиях должны быть установлены указатели с обозначением наименования улицы и номерных знаков домов утвержденного образца, а на угловых домах - названия пересекающихся улиц.</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9.4.6. Правообладатели здания, строения, сооружения обязаны за свой счет производить работы по очистке фасадов зданий, строений, сооружений или размещенных на них элементов благоустройства от самовольно нанесенных (размещенных) на них надписей, рисунков, объявлений, плакатов и иной информационно-печатной продукции, а также граффити. </w:t>
      </w:r>
    </w:p>
    <w:p w:rsidR="005B17A2" w:rsidRDefault="005B17A2">
      <w:pPr>
        <w:pStyle w:val="a8"/>
        <w:spacing w:before="0" w:beforeAutospacing="0" w:after="0" w:afterAutospacing="0" w:line="276" w:lineRule="auto"/>
        <w:ind w:left="-284" w:firstLine="709"/>
        <w:jc w:val="both"/>
        <w:rPr>
          <w:color w:val="000000" w:themeColor="text1"/>
        </w:rPr>
      </w:pPr>
    </w:p>
    <w:p w:rsidR="005B17A2" w:rsidRDefault="00ED71EA">
      <w:pPr>
        <w:pStyle w:val="a8"/>
        <w:spacing w:before="0" w:beforeAutospacing="0" w:after="0" w:afterAutospacing="0" w:line="276" w:lineRule="auto"/>
        <w:ind w:left="-284" w:firstLine="709"/>
        <w:jc w:val="both"/>
        <w:rPr>
          <w:b/>
          <w:color w:val="000000" w:themeColor="text1"/>
        </w:rPr>
      </w:pPr>
      <w:r>
        <w:rPr>
          <w:b/>
          <w:color w:val="000000" w:themeColor="text1"/>
        </w:rPr>
        <w:t>10. Работы по озеленению территорий и содержанию зеленых насаждений</w:t>
      </w:r>
    </w:p>
    <w:p w:rsidR="005B17A2" w:rsidRDefault="00ED71EA">
      <w:pPr>
        <w:pStyle w:val="a8"/>
        <w:spacing w:before="0" w:beforeAutospacing="0" w:after="0" w:afterAutospacing="0" w:line="276" w:lineRule="auto"/>
        <w:ind w:left="-284"/>
        <w:jc w:val="both"/>
        <w:rPr>
          <w:color w:val="000000"/>
        </w:rPr>
      </w:pPr>
      <w:r>
        <w:rPr>
          <w:color w:val="000000"/>
        </w:rPr>
        <w:t xml:space="preserve">      10.1. Весь комплект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5B17A2" w:rsidRDefault="00ED71EA">
      <w:pPr>
        <w:pStyle w:val="a8"/>
        <w:spacing w:before="0" w:beforeAutospacing="0" w:after="0" w:afterAutospacing="0" w:line="276" w:lineRule="auto"/>
        <w:ind w:left="-284"/>
        <w:jc w:val="both"/>
        <w:rPr>
          <w:color w:val="000000"/>
        </w:rPr>
      </w:pPr>
      <w:r>
        <w:rPr>
          <w:color w:val="000000"/>
        </w:rPr>
        <w:lastRenderedPageBreak/>
        <w:t xml:space="preserve">    - физическими, юридическими лицами, индивидуальными предпринимателями, собственниками помещений на земельных участках, находящихся в их собственности, аренде, на ином праве пользования, владения, и прилегающих к ним территориях; </w:t>
      </w:r>
    </w:p>
    <w:p w:rsidR="005B17A2" w:rsidRDefault="00ED71EA">
      <w:pPr>
        <w:pStyle w:val="a8"/>
        <w:spacing w:before="0" w:beforeAutospacing="0" w:after="0" w:afterAutospacing="0" w:line="276" w:lineRule="auto"/>
        <w:ind w:left="-284"/>
        <w:jc w:val="both"/>
        <w:rPr>
          <w:color w:val="000000"/>
        </w:rPr>
      </w:pPr>
      <w:r>
        <w:rPr>
          <w:color w:val="000000"/>
        </w:rPr>
        <w:t xml:space="preserve"> - администрацией</w:t>
      </w:r>
      <w:r>
        <w:rPr>
          <w:i/>
          <w:iCs/>
          <w:color w:val="000000"/>
        </w:rPr>
        <w:t> </w:t>
      </w:r>
      <w:r>
        <w:rPr>
          <w:color w:val="000000"/>
        </w:rPr>
        <w:t>МО СП «</w:t>
      </w:r>
      <w:r w:rsidR="00816F96">
        <w:rPr>
          <w:color w:val="000000"/>
        </w:rPr>
        <w:t>Хасуртайское</w:t>
      </w:r>
      <w:r>
        <w:rPr>
          <w:color w:val="000000"/>
        </w:rPr>
        <w:t>» на озелененных территориях общего пользования, в границах дорог общего пользования местного значения и на иных территориях, не закрепленных для содержания и благоустройства за физическими, юридическими лицами, индивидуальными предпринимателями.</w:t>
      </w:r>
    </w:p>
    <w:p w:rsidR="005B17A2" w:rsidRDefault="00ED71EA">
      <w:pPr>
        <w:pStyle w:val="a8"/>
        <w:spacing w:before="0" w:beforeAutospacing="0" w:after="0" w:afterAutospacing="0" w:line="276" w:lineRule="auto"/>
        <w:ind w:left="-284"/>
        <w:jc w:val="both"/>
        <w:rPr>
          <w:color w:val="000000"/>
        </w:rPr>
      </w:pPr>
      <w:r>
        <w:rPr>
          <w:color w:val="000000"/>
        </w:rPr>
        <w:t xml:space="preserve">    10.2.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 </w:t>
      </w:r>
    </w:p>
    <w:p w:rsidR="005B17A2" w:rsidRDefault="00ED71EA">
      <w:pPr>
        <w:pStyle w:val="a8"/>
        <w:spacing w:before="0" w:beforeAutospacing="0" w:after="0" w:afterAutospacing="0" w:line="276" w:lineRule="auto"/>
        <w:ind w:left="-284"/>
        <w:jc w:val="both"/>
      </w:pPr>
      <w:r>
        <w:rPr>
          <w:color w:val="000000"/>
        </w:rPr>
        <w:t xml:space="preserve">  10</w:t>
      </w:r>
      <w:r>
        <w:t xml:space="preserve">.3. 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в соответствии с настоящими Правилами. </w:t>
      </w:r>
    </w:p>
    <w:p w:rsidR="005B17A2" w:rsidRDefault="00ED71EA">
      <w:pPr>
        <w:pStyle w:val="a8"/>
        <w:spacing w:before="0" w:beforeAutospacing="0" w:after="0" w:afterAutospacing="0" w:line="276" w:lineRule="auto"/>
        <w:ind w:left="-284"/>
        <w:jc w:val="both"/>
      </w:pPr>
      <w:r>
        <w:rPr>
          <w:color w:val="000000"/>
        </w:rPr>
        <w:t xml:space="preserve">   10</w:t>
      </w:r>
      <w:r>
        <w:t xml:space="preserve">.4.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 </w:t>
      </w:r>
    </w:p>
    <w:p w:rsidR="005B17A2" w:rsidRDefault="00ED71EA">
      <w:pPr>
        <w:pStyle w:val="a8"/>
        <w:spacing w:before="0" w:beforeAutospacing="0" w:after="0" w:afterAutospacing="0" w:line="276" w:lineRule="auto"/>
        <w:ind w:left="-284"/>
        <w:jc w:val="both"/>
        <w:rPr>
          <w:color w:val="000000"/>
        </w:rPr>
      </w:pPr>
      <w:r>
        <w:rPr>
          <w:color w:val="000000"/>
        </w:rPr>
        <w:t xml:space="preserve">   10</w:t>
      </w:r>
      <w:r>
        <w:t xml:space="preserve">.5. На озеленённых территориях   запрещается: </w:t>
      </w:r>
    </w:p>
    <w:p w:rsidR="005B17A2" w:rsidRDefault="00ED71EA">
      <w:pPr>
        <w:pStyle w:val="Default"/>
        <w:spacing w:line="276" w:lineRule="auto"/>
        <w:jc w:val="both"/>
      </w:pPr>
      <w:r>
        <w:t xml:space="preserve">- рвать цветы, выкапывать корни многолетних растений; </w:t>
      </w:r>
    </w:p>
    <w:p w:rsidR="005B17A2" w:rsidRDefault="00ED71EA">
      <w:pPr>
        <w:pStyle w:val="Default"/>
        <w:spacing w:line="276" w:lineRule="auto"/>
        <w:jc w:val="both"/>
      </w:pPr>
      <w:r>
        <w:t xml:space="preserve">- ломать деревья, кустарники, вытаптывать газоны, цветники; </w:t>
      </w:r>
    </w:p>
    <w:p w:rsidR="005B17A2" w:rsidRDefault="00ED71EA">
      <w:pPr>
        <w:pStyle w:val="Default"/>
        <w:spacing w:line="276" w:lineRule="auto"/>
        <w:jc w:val="both"/>
      </w:pPr>
      <w:r>
        <w:t xml:space="preserve">- прикреплять к деревьям рекламные щиты, привязывать веревки, провода и совершать другие действия, которые могут причинить вред зеленым насаждениям; </w:t>
      </w:r>
    </w:p>
    <w:p w:rsidR="005B17A2" w:rsidRDefault="00ED71EA">
      <w:pPr>
        <w:pStyle w:val="Default"/>
        <w:spacing w:line="276" w:lineRule="auto"/>
        <w:jc w:val="both"/>
      </w:pPr>
      <w:r>
        <w:t xml:space="preserve">- ездить на транспортных средствах и гужевых повозках (санях), перегонять животных по газонам, пешеходным дорожкам и тротуарам; </w:t>
      </w:r>
    </w:p>
    <w:p w:rsidR="005B17A2" w:rsidRDefault="00ED71EA">
      <w:pPr>
        <w:pStyle w:val="Default"/>
        <w:spacing w:line="276" w:lineRule="auto"/>
        <w:jc w:val="both"/>
      </w:pPr>
      <w:r>
        <w:t xml:space="preserve">- ходить по газонам и сидеть на них; </w:t>
      </w:r>
    </w:p>
    <w:p w:rsidR="005B17A2" w:rsidRDefault="00ED71EA">
      <w:pPr>
        <w:pStyle w:val="Default"/>
        <w:spacing w:line="276" w:lineRule="auto"/>
        <w:jc w:val="both"/>
      </w:pPr>
      <w:r>
        <w:t xml:space="preserve">- складировать строительные и другие материалы, мусор; </w:t>
      </w:r>
    </w:p>
    <w:p w:rsidR="005B17A2" w:rsidRDefault="00ED71EA">
      <w:pPr>
        <w:pStyle w:val="Default"/>
        <w:spacing w:line="276" w:lineRule="auto"/>
        <w:jc w:val="both"/>
      </w:pPr>
      <w:r>
        <w:t xml:space="preserve">- производить земляные работы вне приусадебного участка на территории поселения без соответствующего разрешения; </w:t>
      </w:r>
    </w:p>
    <w:p w:rsidR="005B17A2" w:rsidRDefault="00ED71EA">
      <w:pPr>
        <w:pStyle w:val="Default"/>
        <w:spacing w:line="276" w:lineRule="auto"/>
        <w:jc w:val="both"/>
      </w:pPr>
      <w:r>
        <w:t xml:space="preserve">- устраивать стоянки транспортных средств; </w:t>
      </w:r>
    </w:p>
    <w:p w:rsidR="005B17A2" w:rsidRDefault="00ED71EA">
      <w:pPr>
        <w:pStyle w:val="Default"/>
        <w:spacing w:line="276" w:lineRule="auto"/>
        <w:jc w:val="both"/>
      </w:pPr>
      <w:r>
        <w:t xml:space="preserve">- разжигать костры, сжигать опавшие листья; </w:t>
      </w:r>
    </w:p>
    <w:p w:rsidR="005B17A2" w:rsidRDefault="00ED71EA">
      <w:pPr>
        <w:pStyle w:val="a8"/>
        <w:spacing w:before="0" w:beforeAutospacing="0" w:after="0" w:afterAutospacing="0" w:line="276" w:lineRule="auto"/>
        <w:jc w:val="both"/>
        <w:rPr>
          <w:color w:val="000000" w:themeColor="text1"/>
        </w:rPr>
      </w:pPr>
      <w:r>
        <w:rPr>
          <w:color w:val="000000" w:themeColor="text1"/>
        </w:rPr>
        <w:t>- сбрасывать снег и другие загрязнения на газоны;</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 добывать из деревьев сок, смолу, делать надрезы, надписи и наносить другие механические повреждения;</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 проводить разрытия для прокладки инженерных коммуникаций без согласования в установленном порядке;</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 размещать транспортные средства на газонах, территориях общего пользования, занятых зелеными насаждениями;</w:t>
      </w:r>
    </w:p>
    <w:p w:rsidR="005B17A2" w:rsidRDefault="00ED71EA">
      <w:pPr>
        <w:pStyle w:val="Default"/>
        <w:spacing w:line="276" w:lineRule="auto"/>
        <w:jc w:val="both"/>
      </w:pPr>
      <w:r>
        <w:t xml:space="preserve">- повреждать, переставлять садово-парковую мебель, детские площадки, декоративные вазы, урны для мусора, другие малые архитектурные формы. </w:t>
      </w:r>
    </w:p>
    <w:p w:rsidR="005B17A2" w:rsidRDefault="00ED71EA">
      <w:pPr>
        <w:pStyle w:val="Default"/>
        <w:spacing w:line="276" w:lineRule="auto"/>
        <w:jc w:val="both"/>
      </w:pPr>
      <w:r>
        <w:t xml:space="preserve">   10.6. Контроль за содержанием в надлежащем состоянии зеленых насаждений на всех территориях независимо от их правовой принадлежности осуществляет Администрация муниципального образования сельское поселение «</w:t>
      </w:r>
      <w:r w:rsidR="00816F96">
        <w:t>Хасуртайское</w:t>
      </w:r>
      <w:r>
        <w:t xml:space="preserve">» на основании Устава поселения. </w:t>
      </w:r>
    </w:p>
    <w:p w:rsidR="005B17A2" w:rsidRDefault="00ED71EA">
      <w:pPr>
        <w:pStyle w:val="Default"/>
        <w:spacing w:line="276" w:lineRule="auto"/>
        <w:jc w:val="both"/>
      </w:pPr>
      <w:r>
        <w:t xml:space="preserve"> 10.7. Ответственность за сохранность зеленых насаждений возлагается на организации, предприятия, учреждения, собственников и арендаторов строений, землепользователей. </w:t>
      </w:r>
    </w:p>
    <w:p w:rsidR="005B17A2" w:rsidRDefault="00ED71EA">
      <w:pPr>
        <w:pStyle w:val="a8"/>
        <w:spacing w:before="0" w:beforeAutospacing="0" w:after="0" w:afterAutospacing="0" w:line="276" w:lineRule="auto"/>
        <w:jc w:val="both"/>
        <w:rPr>
          <w:color w:val="000000" w:themeColor="text1"/>
        </w:rPr>
      </w:pPr>
      <w:r>
        <w:rPr>
          <w:b/>
          <w:color w:val="000000" w:themeColor="text1"/>
        </w:rPr>
        <w:t xml:space="preserve"> </w:t>
      </w:r>
      <w:r>
        <w:rPr>
          <w:color w:val="000000" w:themeColor="text1"/>
        </w:rPr>
        <w:t>10.8. Ответственным лицам за содержание зеленых насаждений рекомендуется:</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 обеспечивать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lastRenderedPageBreak/>
        <w:t xml:space="preserve">    -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 проводить своевременный ремонт ограждений зеленых насаждений.</w:t>
      </w:r>
    </w:p>
    <w:p w:rsidR="005B17A2" w:rsidRDefault="00ED71EA">
      <w:pPr>
        <w:pStyle w:val="a8"/>
        <w:spacing w:before="0" w:beforeAutospacing="0" w:after="0" w:afterAutospacing="0" w:line="276" w:lineRule="auto"/>
        <w:jc w:val="both"/>
        <w:rPr>
          <w:color w:val="000000" w:themeColor="text1"/>
        </w:rPr>
      </w:pPr>
      <w:r>
        <w:rPr>
          <w:color w:val="000000" w:themeColor="text1"/>
        </w:rPr>
        <w:t xml:space="preserve"> 10.9. Запрещается самовольная вырубка деревьев и кустарников.</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10.10. За незаконную вырубку или повреждение деревьев на территории МО СП «</w:t>
      </w:r>
      <w:r w:rsidR="00816F96">
        <w:rPr>
          <w:color w:val="000000" w:themeColor="text1"/>
        </w:rPr>
        <w:t>Хасуртайское</w:t>
      </w:r>
      <w:r>
        <w:rPr>
          <w:color w:val="000000" w:themeColor="text1"/>
        </w:rPr>
        <w:t>» виновные лица обязаны возместить убытки.</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10.11 При обнаружении признаков повреждения деревьев лица, ответственные за сохранность зеленых насаждений, обязаны в течении двух рабочих дней поставить в известность Администрацию муниципального образования для принятия необходимых мер.</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10.10. Разрешение на вырубку сухостоя выдается Администрацией муниципального образования.</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Вывоз порубочных остатков после сноса и обрезки деревьев, удаления упавших вследствие возникновения аварийной (чрезвычайной) ситуации деревьев, удаления пней, оставшихся после вырубки сухостойных, аварийных деревьев осуществляется физическими лицами или организациями, осуществившими снос и обрезку деревьев, удаление упавших вследствие возникновения аварийной (чрезвычайной) ситуации деревьев, вырубку сухостойных, аварийных деревьев, в срок, не превышающий семь календарных дней.</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10.11. 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rsidR="005B17A2" w:rsidRDefault="00ED71EA">
      <w:pPr>
        <w:pStyle w:val="a8"/>
        <w:spacing w:before="0" w:beforeAutospacing="0" w:after="0" w:afterAutospacing="0" w:line="276" w:lineRule="auto"/>
        <w:ind w:left="-284" w:firstLine="709"/>
        <w:jc w:val="center"/>
        <w:rPr>
          <w:b/>
          <w:color w:val="000000" w:themeColor="text1"/>
        </w:rPr>
      </w:pPr>
      <w:r>
        <w:rPr>
          <w:b/>
          <w:color w:val="000000" w:themeColor="text1"/>
        </w:rPr>
        <w:t>11. Освещение территории муниципального образования</w:t>
      </w:r>
    </w:p>
    <w:p w:rsidR="005B17A2" w:rsidRDefault="00ED71EA">
      <w:pPr>
        <w:pStyle w:val="a8"/>
        <w:spacing w:before="0" w:beforeAutospacing="0" w:after="0" w:afterAutospacing="0" w:line="276" w:lineRule="auto"/>
        <w:ind w:left="-284"/>
        <w:jc w:val="both"/>
        <w:rPr>
          <w:b/>
          <w:color w:val="000000" w:themeColor="text1"/>
        </w:rPr>
      </w:pPr>
      <w:r>
        <w:rPr>
          <w:b/>
          <w:color w:val="000000" w:themeColor="text1"/>
        </w:rPr>
        <w:t xml:space="preserve">     </w:t>
      </w:r>
      <w:r>
        <w:t xml:space="preserve"> 11.1. Освещенность улиц и дорог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rsidR="005B17A2" w:rsidRDefault="00ED71EA">
      <w:pPr>
        <w:pStyle w:val="a8"/>
        <w:spacing w:before="0" w:beforeAutospacing="0" w:after="0" w:afterAutospacing="0" w:line="276" w:lineRule="auto"/>
        <w:ind w:left="-284"/>
        <w:jc w:val="both"/>
        <w:rPr>
          <w:color w:val="000000"/>
        </w:rPr>
      </w:pPr>
      <w:r>
        <w:rPr>
          <w:color w:val="000000"/>
        </w:rPr>
        <w:t xml:space="preserve">      11.2. Дороги, тротуары,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витрины должны освещаться в темное время суток.</w:t>
      </w:r>
    </w:p>
    <w:p w:rsidR="005B17A2" w:rsidRDefault="00ED71EA">
      <w:pPr>
        <w:pStyle w:val="ConsPlusTitle"/>
        <w:spacing w:line="276" w:lineRule="auto"/>
        <w:ind w:firstLine="540"/>
        <w:jc w:val="center"/>
        <w:outlineLvl w:val="2"/>
        <w:rPr>
          <w:rFonts w:ascii="Times New Roman" w:hAnsi="Times New Roman" w:cs="Times New Roman"/>
          <w:sz w:val="24"/>
          <w:szCs w:val="24"/>
        </w:rPr>
      </w:pPr>
      <w:r>
        <w:rPr>
          <w:rFonts w:ascii="Times New Roman" w:hAnsi="Times New Roman" w:cs="Times New Roman"/>
          <w:sz w:val="24"/>
          <w:szCs w:val="24"/>
        </w:rPr>
        <w:t>12.Восстановление нарушенного благоустройства территорий</w:t>
      </w:r>
    </w:p>
    <w:p w:rsidR="005B17A2" w:rsidRDefault="00ED71EA">
      <w:pPr>
        <w:pStyle w:val="ConsPlusTitle"/>
        <w:spacing w:line="276" w:lineRule="auto"/>
        <w:ind w:firstLine="540"/>
        <w:jc w:val="center"/>
        <w:outlineLvl w:val="2"/>
        <w:rPr>
          <w:rFonts w:ascii="Times New Roman" w:hAnsi="Times New Roman" w:cs="Times New Roman"/>
          <w:sz w:val="24"/>
          <w:szCs w:val="24"/>
        </w:rPr>
      </w:pPr>
      <w:r>
        <w:rPr>
          <w:rFonts w:ascii="Times New Roman" w:hAnsi="Times New Roman" w:cs="Times New Roman"/>
          <w:sz w:val="24"/>
          <w:szCs w:val="24"/>
        </w:rPr>
        <w:t>после производства земляных работ</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12.1. Все разрушения и повреждения дорожных покрытий, озеленения и элементов благоустройства территорий,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поселения.</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12.2. После проведения работ восстановление зеленых насаждений, растительного слоя осуществляется производителем работ или специализированной организацией за счет средств производителя работ.</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12.3. Временное складирование вывозимого грунта, образующегося при производстве строительных и ремонтных работ, разрешается осуществлять в специальных местах, определенных Администрацией поселения.</w:t>
      </w:r>
    </w:p>
    <w:p w:rsidR="005B17A2" w:rsidRDefault="00ED71EA">
      <w:pPr>
        <w:pStyle w:val="ConsPlusTitle"/>
        <w:spacing w:line="276" w:lineRule="auto"/>
        <w:jc w:val="center"/>
        <w:outlineLvl w:val="1"/>
        <w:rPr>
          <w:rFonts w:ascii="Times New Roman" w:hAnsi="Times New Roman" w:cs="Times New Roman"/>
          <w:sz w:val="24"/>
          <w:szCs w:val="24"/>
        </w:rPr>
      </w:pPr>
      <w:r>
        <w:rPr>
          <w:rFonts w:ascii="Times New Roman" w:hAnsi="Times New Roman" w:cs="Times New Roman"/>
          <w:sz w:val="24"/>
          <w:szCs w:val="24"/>
        </w:rPr>
        <w:t>13. Размещение и содержание детских и спортивных площадок.</w:t>
      </w:r>
    </w:p>
    <w:p w:rsidR="005B17A2" w:rsidRDefault="00ED71EA">
      <w:pPr>
        <w:pStyle w:val="Default"/>
        <w:spacing w:line="276" w:lineRule="auto"/>
        <w:jc w:val="both"/>
        <w:rPr>
          <w:bCs/>
        </w:rPr>
      </w:pPr>
      <w:r>
        <w:lastRenderedPageBreak/>
        <w:t xml:space="preserve">    13.1. Проектирование детских и спортивных площадок осуществляется в соответствии с действующими нормативными правовыми актами Российской Федерации, Республики Бурятия, муниципальными правовыми актами, </w:t>
      </w:r>
      <w:r>
        <w:rPr>
          <w:rFonts w:eastAsiaTheme="minorHAnsi"/>
          <w:lang w:eastAsia="en-US"/>
        </w:rPr>
        <w:t>осуществляется с учетом требований СанПиН 2.1.3684</w:t>
      </w:r>
      <w:r>
        <w:rPr>
          <w:bCs/>
        </w:rPr>
        <w:t xml:space="preserve">-21, </w:t>
      </w:r>
      <w:r>
        <w:rPr>
          <w:rFonts w:eastAsiaTheme="minorHAnsi"/>
          <w:lang w:eastAsia="en-US"/>
        </w:rPr>
        <w:t>в соответствии с требованиями ГОСТ Р 52169-2012 «Оборудование детских игровых площадок».</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13.2. Ответственность за содержание детских и спортивных площадок расположенных на   территориях общего пользования, за обеспечение безопасности на них, возлагаются на территориальные общественные самоуправления (ТОС) поселения, по территориям  их организации, если иное не предусмотрено законом или договором.</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13.3. Детские площадки должны быть изолированы от транзитного пешеходного движения, проездов, участков постоянного и временного хранения автотранспортных средств. Подходы к детским площадкам не рекомендуется организовывать с проезжей части.</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13.4.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Размещение игрового оборудования следует проектировать с учетом нормативных параметров безопасности. </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Требования к конструкциям игрового оборудования должны:</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исключать острые углы;</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застревание частей тела ребенка и попадание их под элементы оборудования при движениях; </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поручни оборудования должны полностью охватываться рукой ребенка.</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13.5. При выборе оборудования детских и спортивных площадок рекомендуется придерживаться современных российских и международных тенденций в области развития уличной детской игровой и спортивной инфраструктуры (в том числе по дизайну, функциональному назначению и эксплуатационным свойствам оборудования), а также учитывать:</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материалы, использованные при производстве, подходящие к климатическим и географическим условиям региона, их соответствие требованиям санитарных норм и правил;</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устойчивость конструкций, надежную фиксацию, крепление оборудования к основанию площадки и между собой или обеспечение возможности перемещения конструкций в зависимости от условий расположения;</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антивандальную защищенность от разрушения, устойчивость к механическим воздействиям пользователей, включая сознательную порчу оборудования, оклейку, нанесение надписей и изображений;</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всесезонная эксплуатация оборудования (возможно применение вспомогательного оборудования в виде навесов, шатров, павильонов);</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дизайн и расцветку в зависимости от вида площадки, специализации функциональной зоны площадки;</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ремонтопригодность или возможность быстрой и недорогой замены сломанных элементов оборудования;</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удобство в эксплуатации (наличие информационных стендов с описанием упражнений/правил использования, наличие скамеек для отдыха и переодевания, навесов, урн);</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удобство в регулярном обслуживании площадки и уборке (включая очистку площадки от снега).</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13.6. Не рекомендуется оснащать территории населенных пунктов муниципального </w:t>
      </w:r>
      <w:r>
        <w:rPr>
          <w:rFonts w:ascii="Times New Roman" w:hAnsi="Times New Roman" w:cs="Times New Roman"/>
          <w:sz w:val="24"/>
          <w:szCs w:val="24"/>
        </w:rPr>
        <w:lastRenderedPageBreak/>
        <w:t>образования однотипным и однообразным, а также морально устаревшим в части дизайна и функционала оборудованием.</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13.7. При выборе покрытия детских игровых площадок рекомендуется отдать предпочтение покрытиям, обладающим амортизирующими свойствами, для предотвращения травмирования детей при падении (использовать ударопоглощающие (мягкие) виды покрытия).</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13.8. Осветительное оборудование должно функционировать в режиме освещения территории, на которой расположена площадка.</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13.9. Все площадки должны быть обеспечены подъездами для инвалидов либо пандусами.</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13.10. Спортивные площадки, предназначенные для занятий физкультурой и спортом всех возрастных групп населения, следует проектировать в составе территорий жилого назначения.</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13.11. Минимальное расстояние от границ спортплощадок до окон жилых домов следует принимать от 20 до 40 м в зависимости от шумовых характеристик площадки.</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13.12. В перечень элементов комплексного благоустройства на спортивной площадке входят «мягкие» или газонные виды покрытия, спортивное оборудование.</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13.13. В зависимости от вида спорта, для занятий которым организовывается площадка, рекомендуется подбирать различные материалы покрытия, в том числе </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осветительные элементы, обладающие резиновое покрытие для спортивных площадок, искусственный газон, специальный ковровый настил, песок.</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13.14. Рекомендуется озеленение и ограждение площадки.</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13.15. Площадки озеленяются посадками быстрорастущих пород деревьев и кустарников с учетом их инсоляции в течение 5 часов светового дня.</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Не допускается применение колючих видов растений, применение растений с ядовитыми плодами, применение деревьев и кустарников, имеющих блестящие листья, дающие большое количество летящих семян, обильно плодоносящих и рано сбрасывающих листву.</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Озеленение размещается по периметру площадки на расстоянии не менее 2 метров от края площадки.</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Для ограждения площадки возможно применять вертикальное озеленение.</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13.16. Рекомендуется применять антивандальными свойствами.</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13.17. На детских, спортивных площадках, площадках отдыха запрещается:</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курить;</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складировать снег, мусор, листву, порубочные остатки;</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пользоваться детским игровым оборудованием лицам, старше 16 лет; </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приносить и распивать пиво и другие спиртные напитки;</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выгуливать домашних животных;</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использовать игровое оборудование не по назначению, наносить ущерб оборудованию;</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разжигать костры, пользоваться пиротехническими и прочими взрывчатыми веществами;</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загрязнять территорию зеленых насаждений мусором;</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ломать и портить деревья, кустарники, газон;</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ломать и переставлять скамейки и урны;</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проводить любые виды работ без согласования с Администрацией поселения.</w:t>
      </w:r>
    </w:p>
    <w:p w:rsidR="005B17A2" w:rsidRDefault="00ED71EA">
      <w:pPr>
        <w:pStyle w:val="ConsPlusTitle"/>
        <w:spacing w:line="276" w:lineRule="auto"/>
        <w:jc w:val="center"/>
        <w:outlineLvl w:val="1"/>
        <w:rPr>
          <w:rFonts w:ascii="Times New Roman" w:hAnsi="Times New Roman" w:cs="Times New Roman"/>
          <w:sz w:val="24"/>
          <w:szCs w:val="24"/>
        </w:rPr>
      </w:pPr>
      <w:r>
        <w:rPr>
          <w:rFonts w:ascii="Times New Roman" w:hAnsi="Times New Roman" w:cs="Times New Roman"/>
          <w:sz w:val="24"/>
          <w:szCs w:val="24"/>
        </w:rPr>
        <w:t>14. Обустройство территории для инвалидов и</w:t>
      </w:r>
    </w:p>
    <w:p w:rsidR="005B17A2" w:rsidRDefault="00ED71EA">
      <w:pPr>
        <w:pStyle w:val="ConsPlusTitle"/>
        <w:spacing w:line="276" w:lineRule="auto"/>
        <w:jc w:val="center"/>
        <w:rPr>
          <w:rFonts w:ascii="Times New Roman" w:hAnsi="Times New Roman" w:cs="Times New Roman"/>
          <w:sz w:val="24"/>
          <w:szCs w:val="24"/>
        </w:rPr>
      </w:pPr>
      <w:r>
        <w:rPr>
          <w:rFonts w:ascii="Times New Roman" w:hAnsi="Times New Roman" w:cs="Times New Roman"/>
          <w:sz w:val="24"/>
          <w:szCs w:val="24"/>
        </w:rPr>
        <w:t>других маломобильных групп</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14.1. При проектировании благоустройства жилой среды, улиц и дорог, культурно-</w:t>
      </w:r>
      <w:r>
        <w:rPr>
          <w:rFonts w:ascii="Times New Roman" w:hAnsi="Times New Roman" w:cs="Times New Roman"/>
          <w:sz w:val="24"/>
          <w:szCs w:val="24"/>
        </w:rPr>
        <w:lastRenderedPageBreak/>
        <w:t>бытового обслуживания необходимо обеспечивать доступность для маломобильных групп населения, имея виду оснащение этих объектов элементами и техническими средствами, способствующими передвижению престарелых и инвалидов (специально оборудованные пешеходные пути, пандусы, места на остановках общественного транспорта и автостоянках, поручни, ограждения, приспособления и т.д.). В случае отсутствия в условиях сложившейся застройки необходимых условий для передвижения (посещения различных организаций, учреждений) маломобильных групп населения необходимо устанавливать пандусы.</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14.2.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 своду правил СП 59 «СНиП 35-01-2001 Доступность зданий и сооружений для маломобильных групп населения». </w:t>
      </w:r>
    </w:p>
    <w:p w:rsidR="005B17A2" w:rsidRDefault="00ED71EA">
      <w:pPr>
        <w:pStyle w:val="ConsPlusTitle"/>
        <w:spacing w:line="276" w:lineRule="auto"/>
        <w:jc w:val="center"/>
        <w:outlineLvl w:val="1"/>
        <w:rPr>
          <w:rFonts w:ascii="Times New Roman" w:hAnsi="Times New Roman" w:cs="Times New Roman"/>
          <w:sz w:val="24"/>
          <w:szCs w:val="24"/>
        </w:rPr>
      </w:pPr>
      <w:r>
        <w:rPr>
          <w:rFonts w:ascii="Times New Roman" w:hAnsi="Times New Roman" w:cs="Times New Roman"/>
          <w:sz w:val="24"/>
          <w:szCs w:val="24"/>
        </w:rPr>
        <w:t>15. Организация пешеходных коммуникаций,</w:t>
      </w:r>
    </w:p>
    <w:p w:rsidR="005B17A2" w:rsidRDefault="00ED71EA">
      <w:pPr>
        <w:pStyle w:val="ConsPlusTitle"/>
        <w:spacing w:line="276" w:lineRule="auto"/>
        <w:jc w:val="center"/>
        <w:rPr>
          <w:rFonts w:ascii="Times New Roman" w:hAnsi="Times New Roman" w:cs="Times New Roman"/>
          <w:sz w:val="24"/>
          <w:szCs w:val="24"/>
        </w:rPr>
      </w:pPr>
      <w:r>
        <w:rPr>
          <w:rFonts w:ascii="Times New Roman" w:hAnsi="Times New Roman" w:cs="Times New Roman"/>
          <w:sz w:val="24"/>
          <w:szCs w:val="24"/>
        </w:rPr>
        <w:t>в том числе тротуаров, аллей, дорожек, тропинок</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15.1. Пешеходные коммуникации обеспечивают пешеходные связи и передвижение на территории муниципального образования.</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К пешеходным коммуникациям относятся: тротуары, дорожки, тропинки.</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организации пешеходных коммуникаций должно быть обеспечено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Запрещается использование существующих пешеходных коммуникаций и прилегающих к ним газонов для остановки и стоянки автотранспортных средств.</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15.2. Размещение основных пешеходных коммуникаций может осуществляться вдоль улиц и дорог (тротуары) или независимо от них.</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15.3. Зеленые насаждения, здания, выступающие элементы фасадов,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15.4. Ширину тротуаров следует устанавливать с учетом категорий улиц и дорог и в зависимости от размеров пешеходного движения, а также размещения в пределах тротуаров опор и деревьев. Ширину пешеходной части тротуаров следует принимать не менее 1 м.</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15.5. Обязательный перечень элементов благоустройства территории пешеходных коммуникаций включает: твердые виды покрытия, элементы сопряжения поверхностей, урны или контейнеры для мусора, осветительное оборудование. </w:t>
      </w:r>
    </w:p>
    <w:p w:rsidR="005B17A2" w:rsidRDefault="00ED71EA">
      <w:pPr>
        <w:pStyle w:val="ConsPlusNormal"/>
        <w:spacing w:line="276" w:lineRule="auto"/>
        <w:ind w:firstLine="540"/>
        <w:jc w:val="center"/>
        <w:rPr>
          <w:rFonts w:ascii="Times New Roman" w:hAnsi="Times New Roman" w:cs="Times New Roman"/>
          <w:b/>
          <w:sz w:val="24"/>
          <w:szCs w:val="24"/>
        </w:rPr>
      </w:pPr>
      <w:r>
        <w:rPr>
          <w:rFonts w:ascii="Times New Roman" w:hAnsi="Times New Roman" w:cs="Times New Roman"/>
          <w:b/>
          <w:sz w:val="24"/>
          <w:szCs w:val="24"/>
        </w:rPr>
        <w:t>16. Содержание и эксплуатация дорог.</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16.1. Ремонт, строительство, реконструкция и содержание автомобильных дорог общего пользования местного значения, мостов, тротуаров и иных транспортных инженерных сооружений в границах муниципального образования осуществляется специализированными организациями по договорам с Администрацией муниципального образования.</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16.2. С целью сохранения дорожных покрытий на территории муниципального образования запрещается:</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подвоз груза волоком;</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складирование при погрузочно-разгрузочных работах на улицах бревен, железных балок, труб, кирпича, других тяжелых предметов;</w:t>
      </w:r>
    </w:p>
    <w:p w:rsidR="005B17A2" w:rsidRDefault="00ED71E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перегон по улицам, имеющим твердое покрытие, машин на гусеничном ходу.</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16.3. Эксплуатация, текущий и капитальный ремонт дорожных знаков, разметки и иных </w:t>
      </w:r>
      <w:r>
        <w:rPr>
          <w:rFonts w:ascii="Times New Roman" w:hAnsi="Times New Roman" w:cs="Times New Roman"/>
          <w:sz w:val="24"/>
          <w:szCs w:val="24"/>
        </w:rPr>
        <w:lastRenderedPageBreak/>
        <w:t>объектов обеспечения безопасности уличного движения осуществляются Администрацией поселения или специализированными организациями по договорам, осуществляющими деятельность по эксплуатации дорог.</w:t>
      </w:r>
    </w:p>
    <w:p w:rsidR="005B17A2" w:rsidRDefault="00ED71EA">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16.4. Запрещается сброс воды на тротуары, газоны, проезжую часть дороги, а при производстве аварийных работ слив воды разрешается только по специальным отводам или каналам. </w:t>
      </w:r>
    </w:p>
    <w:p w:rsidR="005B17A2" w:rsidRDefault="00ED71EA">
      <w:pPr>
        <w:pStyle w:val="a8"/>
        <w:spacing w:before="0" w:beforeAutospacing="0" w:after="0" w:afterAutospacing="0" w:line="276" w:lineRule="auto"/>
        <w:ind w:left="-284" w:firstLine="709"/>
        <w:jc w:val="center"/>
        <w:rPr>
          <w:b/>
          <w:color w:val="000000" w:themeColor="text1"/>
        </w:rPr>
      </w:pPr>
      <w:r>
        <w:rPr>
          <w:b/>
          <w:color w:val="000000" w:themeColor="text1"/>
        </w:rPr>
        <w:t>17. Праздничное оформление территории</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17.1. Праздничное оформление территории МО СП «</w:t>
      </w:r>
      <w:r w:rsidR="00816F96">
        <w:rPr>
          <w:color w:val="000000" w:themeColor="text1"/>
        </w:rPr>
        <w:t>Хасуртайское</w:t>
      </w:r>
      <w:r>
        <w:rPr>
          <w:color w:val="000000" w:themeColor="text1"/>
        </w:rPr>
        <w:t>» на период проведения государственных и муниципальных праздников, мероприятий, связанных со знаменательными событиями.</w:t>
      </w:r>
    </w:p>
    <w:p w:rsidR="005B17A2" w:rsidRDefault="00ED71EA">
      <w:pPr>
        <w:pStyle w:val="a8"/>
        <w:spacing w:before="0" w:beforeAutospacing="0" w:after="0" w:afterAutospacing="0" w:line="276" w:lineRule="auto"/>
        <w:ind w:left="-284" w:firstLine="709"/>
        <w:jc w:val="both"/>
        <w:rPr>
          <w:color w:val="000000" w:themeColor="text1"/>
        </w:rPr>
      </w:pPr>
      <w:r>
        <w:rPr>
          <w:color w:val="000000" w:themeColor="text1"/>
        </w:rPr>
        <w:t xml:space="preserve">Оформление зданий, сооружений осуществляется их владельцами самостоятельно в рамках концепции праздничного оформления. </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17.2. Праздничное оформление должно включать в себя: вывеску флагов, лозунгов, гирлянд, панно, установку декоративных элементов и композиций, стендов, а также устройство праздничных иллюминаций.</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17.3. Концепция праздничного оформления определяется программой мероприятий и схемой размещения объектов и элементов праздничного оформления.</w:t>
      </w:r>
    </w:p>
    <w:p w:rsidR="005B17A2" w:rsidRDefault="00ED71EA">
      <w:pPr>
        <w:pStyle w:val="a8"/>
        <w:spacing w:before="0" w:beforeAutospacing="0" w:after="0" w:afterAutospacing="0" w:line="276" w:lineRule="auto"/>
        <w:ind w:left="-284"/>
        <w:jc w:val="both"/>
        <w:rPr>
          <w:color w:val="000000" w:themeColor="text1"/>
        </w:rPr>
      </w:pPr>
      <w:r>
        <w:rPr>
          <w:color w:val="000000" w:themeColor="text1"/>
        </w:rPr>
        <w:t xml:space="preserve">       17.4.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5B17A2" w:rsidRDefault="00ED71EA">
      <w:pPr>
        <w:pStyle w:val="a8"/>
        <w:spacing w:before="0" w:beforeAutospacing="0" w:after="0" w:afterAutospacing="0" w:line="276" w:lineRule="auto"/>
        <w:ind w:left="-284" w:firstLine="709"/>
        <w:jc w:val="center"/>
        <w:rPr>
          <w:color w:val="000000" w:themeColor="text1"/>
        </w:rPr>
      </w:pPr>
      <w:r>
        <w:rPr>
          <w:b/>
          <w:bCs/>
          <w:color w:val="000000" w:themeColor="text1"/>
        </w:rPr>
        <w:t>18. Контроль и ответственность за нарушение Правил благоустройства</w:t>
      </w:r>
    </w:p>
    <w:p w:rsidR="005B17A2" w:rsidRDefault="00ED71EA">
      <w:pPr>
        <w:spacing w:after="0" w:line="276" w:lineRule="auto"/>
        <w:ind w:left="-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       18.1.</w:t>
      </w:r>
      <w:r>
        <w:rPr>
          <w:rFonts w:ascii="Times New Roman" w:eastAsia="Times New Roman" w:hAnsi="Times New Roman" w:cs="Times New Roman"/>
          <w:color w:val="000000" w:themeColor="text1"/>
          <w:sz w:val="24"/>
          <w:szCs w:val="24"/>
          <w:lang w:eastAsia="ru-RU"/>
        </w:rPr>
        <w:t> За нарушение настоящих Правил юридические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 Республики Бурятия и другими нормативными правовыми актами.</w:t>
      </w:r>
    </w:p>
    <w:p w:rsidR="005B17A2" w:rsidRDefault="00ED71EA">
      <w:pPr>
        <w:spacing w:after="0" w:line="276" w:lineRule="auto"/>
        <w:ind w:left="-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       18.2.</w:t>
      </w:r>
      <w:r>
        <w:rPr>
          <w:rFonts w:ascii="Times New Roman" w:eastAsia="Times New Roman" w:hAnsi="Times New Roman" w:cs="Times New Roman"/>
          <w:color w:val="000000" w:themeColor="text1"/>
          <w:sz w:val="24"/>
          <w:szCs w:val="24"/>
          <w:lang w:eastAsia="ru-RU"/>
        </w:rPr>
        <w:t> Юридические и физические лица, нанесшие своими противоправными действиями или бездействием ущерб сельскому поселению, обязаны возместить нанесенный ущерб.</w:t>
      </w:r>
    </w:p>
    <w:p w:rsidR="005B17A2" w:rsidRDefault="00ED71EA">
      <w:pPr>
        <w:spacing w:after="0" w:line="276" w:lineRule="auto"/>
        <w:ind w:left="-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       18.3. </w:t>
      </w:r>
      <w:r>
        <w:rPr>
          <w:rFonts w:ascii="Times New Roman" w:eastAsia="Times New Roman" w:hAnsi="Times New Roman" w:cs="Times New Roman"/>
          <w:color w:val="000000" w:themeColor="text1"/>
          <w:sz w:val="24"/>
          <w:szCs w:val="24"/>
          <w:lang w:eastAsia="ru-RU"/>
        </w:rPr>
        <w:t>В случае отказа (уклонения) от возмещения ущерба в указанный срок ущерб взыскивается в судебном порядке.</w:t>
      </w:r>
    </w:p>
    <w:p w:rsidR="005B17A2" w:rsidRDefault="00ED71EA">
      <w:pPr>
        <w:spacing w:after="0" w:line="276" w:lineRule="auto"/>
        <w:ind w:left="-284"/>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        18.4. </w:t>
      </w:r>
      <w:r>
        <w:rPr>
          <w:rFonts w:ascii="Times New Roman" w:eastAsia="Times New Roman" w:hAnsi="Times New Roman" w:cs="Times New Roman"/>
          <w:color w:val="000000" w:themeColor="text1"/>
          <w:sz w:val="24"/>
          <w:szCs w:val="24"/>
          <w:lang w:eastAsia="ru-RU"/>
        </w:rPr>
        <w:t>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5B17A2" w:rsidRDefault="005B17A2">
      <w:pPr>
        <w:spacing w:after="0" w:line="276" w:lineRule="auto"/>
        <w:ind w:left="-284" w:firstLine="709"/>
        <w:jc w:val="both"/>
        <w:rPr>
          <w:rFonts w:ascii="Times New Roman" w:eastAsia="Times New Roman" w:hAnsi="Times New Roman" w:cs="Times New Roman"/>
          <w:color w:val="000000" w:themeColor="text1"/>
          <w:sz w:val="24"/>
          <w:szCs w:val="24"/>
          <w:lang w:eastAsia="ru-RU"/>
        </w:rPr>
      </w:pPr>
    </w:p>
    <w:p w:rsidR="005B17A2" w:rsidRDefault="005B17A2">
      <w:pPr>
        <w:spacing w:after="0" w:line="276" w:lineRule="auto"/>
        <w:ind w:left="-284" w:firstLine="709"/>
        <w:jc w:val="both"/>
        <w:rPr>
          <w:rFonts w:ascii="Times New Roman" w:eastAsia="Times New Roman" w:hAnsi="Times New Roman" w:cs="Times New Roman"/>
          <w:color w:val="000000" w:themeColor="text1"/>
          <w:sz w:val="24"/>
          <w:szCs w:val="24"/>
          <w:lang w:eastAsia="ru-RU"/>
        </w:rPr>
      </w:pPr>
    </w:p>
    <w:p w:rsidR="005B17A2" w:rsidRDefault="005B17A2">
      <w:pPr>
        <w:spacing w:after="0" w:line="276" w:lineRule="auto"/>
        <w:ind w:left="-284" w:firstLine="709"/>
        <w:jc w:val="both"/>
        <w:rPr>
          <w:rFonts w:ascii="Times New Roman" w:eastAsia="Times New Roman" w:hAnsi="Times New Roman" w:cs="Times New Roman"/>
          <w:color w:val="000000" w:themeColor="text1"/>
          <w:sz w:val="24"/>
          <w:szCs w:val="24"/>
          <w:lang w:eastAsia="ru-RU"/>
        </w:rPr>
      </w:pPr>
    </w:p>
    <w:sectPr w:rsidR="005B17A2">
      <w:pgSz w:w="11906" w:h="16838"/>
      <w:pgMar w:top="474" w:right="850" w:bottom="74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2AD" w:rsidRDefault="005C72AD">
      <w:pPr>
        <w:spacing w:line="240" w:lineRule="auto"/>
      </w:pPr>
      <w:r>
        <w:separator/>
      </w:r>
    </w:p>
  </w:endnote>
  <w:endnote w:type="continuationSeparator" w:id="0">
    <w:p w:rsidR="005C72AD" w:rsidRDefault="005C72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DengXian">
    <w:altName w:val="等线"/>
    <w:panose1 w:val="02010600030101010101"/>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2AD" w:rsidRDefault="005C72AD">
      <w:pPr>
        <w:spacing w:after="0"/>
      </w:pPr>
      <w:r>
        <w:separator/>
      </w:r>
    </w:p>
  </w:footnote>
  <w:footnote w:type="continuationSeparator" w:id="0">
    <w:p w:rsidR="005C72AD" w:rsidRDefault="005C72A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BA1"/>
    <w:rsid w:val="00010B0F"/>
    <w:rsid w:val="0001631E"/>
    <w:rsid w:val="00021F27"/>
    <w:rsid w:val="00026873"/>
    <w:rsid w:val="00044296"/>
    <w:rsid w:val="000472F3"/>
    <w:rsid w:val="00085F9A"/>
    <w:rsid w:val="000A6C2A"/>
    <w:rsid w:val="000D4BFD"/>
    <w:rsid w:val="000D4D61"/>
    <w:rsid w:val="000E7C54"/>
    <w:rsid w:val="00103477"/>
    <w:rsid w:val="00105DD0"/>
    <w:rsid w:val="0011551B"/>
    <w:rsid w:val="00116A42"/>
    <w:rsid w:val="00124494"/>
    <w:rsid w:val="00134A10"/>
    <w:rsid w:val="00160D14"/>
    <w:rsid w:val="00167CA4"/>
    <w:rsid w:val="00191240"/>
    <w:rsid w:val="001A2101"/>
    <w:rsid w:val="001B6DD5"/>
    <w:rsid w:val="001D571A"/>
    <w:rsid w:val="001E2D78"/>
    <w:rsid w:val="001E2F78"/>
    <w:rsid w:val="002302FE"/>
    <w:rsid w:val="00230B58"/>
    <w:rsid w:val="0023578A"/>
    <w:rsid w:val="0023795A"/>
    <w:rsid w:val="002400A0"/>
    <w:rsid w:val="002422A5"/>
    <w:rsid w:val="00251B11"/>
    <w:rsid w:val="002642A3"/>
    <w:rsid w:val="0026538E"/>
    <w:rsid w:val="002656CE"/>
    <w:rsid w:val="00274CC1"/>
    <w:rsid w:val="002B44AC"/>
    <w:rsid w:val="002D7860"/>
    <w:rsid w:val="002E1AEA"/>
    <w:rsid w:val="002E1DAF"/>
    <w:rsid w:val="002E2AB6"/>
    <w:rsid w:val="00300EA6"/>
    <w:rsid w:val="00301135"/>
    <w:rsid w:val="003028C1"/>
    <w:rsid w:val="0031258F"/>
    <w:rsid w:val="00321BA4"/>
    <w:rsid w:val="00350564"/>
    <w:rsid w:val="003602F2"/>
    <w:rsid w:val="00365C76"/>
    <w:rsid w:val="003749F8"/>
    <w:rsid w:val="00392AAB"/>
    <w:rsid w:val="00395137"/>
    <w:rsid w:val="003B0651"/>
    <w:rsid w:val="003B53B3"/>
    <w:rsid w:val="003C2887"/>
    <w:rsid w:val="003C4392"/>
    <w:rsid w:val="003D77CA"/>
    <w:rsid w:val="003F05B4"/>
    <w:rsid w:val="003F15EB"/>
    <w:rsid w:val="00405DBB"/>
    <w:rsid w:val="0041775C"/>
    <w:rsid w:val="00442B09"/>
    <w:rsid w:val="0044467E"/>
    <w:rsid w:val="00450562"/>
    <w:rsid w:val="0045437E"/>
    <w:rsid w:val="00476FCD"/>
    <w:rsid w:val="004B05AB"/>
    <w:rsid w:val="004F4B47"/>
    <w:rsid w:val="005047E3"/>
    <w:rsid w:val="00527F9F"/>
    <w:rsid w:val="00545D9E"/>
    <w:rsid w:val="0055062E"/>
    <w:rsid w:val="00554125"/>
    <w:rsid w:val="00572CCF"/>
    <w:rsid w:val="00575CA3"/>
    <w:rsid w:val="00580837"/>
    <w:rsid w:val="005825D1"/>
    <w:rsid w:val="005B17A2"/>
    <w:rsid w:val="005C72AD"/>
    <w:rsid w:val="005D3E10"/>
    <w:rsid w:val="005E636A"/>
    <w:rsid w:val="0067395E"/>
    <w:rsid w:val="006849AB"/>
    <w:rsid w:val="00695AE7"/>
    <w:rsid w:val="006B3AFA"/>
    <w:rsid w:val="006C6C17"/>
    <w:rsid w:val="006E14B3"/>
    <w:rsid w:val="006F35EA"/>
    <w:rsid w:val="006F742C"/>
    <w:rsid w:val="007008F2"/>
    <w:rsid w:val="007140FC"/>
    <w:rsid w:val="00727FF8"/>
    <w:rsid w:val="00736764"/>
    <w:rsid w:val="007838F5"/>
    <w:rsid w:val="007B429E"/>
    <w:rsid w:val="007C5585"/>
    <w:rsid w:val="00800B74"/>
    <w:rsid w:val="00816F96"/>
    <w:rsid w:val="008354BA"/>
    <w:rsid w:val="00843966"/>
    <w:rsid w:val="00895687"/>
    <w:rsid w:val="008A0351"/>
    <w:rsid w:val="008D525E"/>
    <w:rsid w:val="008E2092"/>
    <w:rsid w:val="008E6C34"/>
    <w:rsid w:val="008F0B9F"/>
    <w:rsid w:val="008F6E69"/>
    <w:rsid w:val="008F7A85"/>
    <w:rsid w:val="0090209A"/>
    <w:rsid w:val="009053D4"/>
    <w:rsid w:val="009159A4"/>
    <w:rsid w:val="0091612B"/>
    <w:rsid w:val="0094046C"/>
    <w:rsid w:val="009732DD"/>
    <w:rsid w:val="00975420"/>
    <w:rsid w:val="0099390D"/>
    <w:rsid w:val="009C3A89"/>
    <w:rsid w:val="009C6128"/>
    <w:rsid w:val="009D31E1"/>
    <w:rsid w:val="009E1A9A"/>
    <w:rsid w:val="00A23FA7"/>
    <w:rsid w:val="00A24E55"/>
    <w:rsid w:val="00A262D6"/>
    <w:rsid w:val="00A2727F"/>
    <w:rsid w:val="00A30814"/>
    <w:rsid w:val="00A4036D"/>
    <w:rsid w:val="00A43793"/>
    <w:rsid w:val="00A45D71"/>
    <w:rsid w:val="00A623F7"/>
    <w:rsid w:val="00A626FC"/>
    <w:rsid w:val="00A73BA1"/>
    <w:rsid w:val="00A7673A"/>
    <w:rsid w:val="00A82782"/>
    <w:rsid w:val="00A93A37"/>
    <w:rsid w:val="00A96344"/>
    <w:rsid w:val="00A97E25"/>
    <w:rsid w:val="00AC1BC1"/>
    <w:rsid w:val="00AD5F59"/>
    <w:rsid w:val="00AD69F9"/>
    <w:rsid w:val="00AE2A28"/>
    <w:rsid w:val="00B01407"/>
    <w:rsid w:val="00B22614"/>
    <w:rsid w:val="00B52E68"/>
    <w:rsid w:val="00B67AFB"/>
    <w:rsid w:val="00B84A2E"/>
    <w:rsid w:val="00B859EC"/>
    <w:rsid w:val="00B94104"/>
    <w:rsid w:val="00BD2806"/>
    <w:rsid w:val="00BD446E"/>
    <w:rsid w:val="00BE227A"/>
    <w:rsid w:val="00C10D00"/>
    <w:rsid w:val="00C370A5"/>
    <w:rsid w:val="00C66ED5"/>
    <w:rsid w:val="00C759AC"/>
    <w:rsid w:val="00C820F1"/>
    <w:rsid w:val="00C852B8"/>
    <w:rsid w:val="00C918C9"/>
    <w:rsid w:val="00D25663"/>
    <w:rsid w:val="00D70D7B"/>
    <w:rsid w:val="00D75DB2"/>
    <w:rsid w:val="00DC5958"/>
    <w:rsid w:val="00E82906"/>
    <w:rsid w:val="00E95D82"/>
    <w:rsid w:val="00E960F2"/>
    <w:rsid w:val="00EA46D3"/>
    <w:rsid w:val="00EB4D07"/>
    <w:rsid w:val="00EC3497"/>
    <w:rsid w:val="00ED71EA"/>
    <w:rsid w:val="00EE39AE"/>
    <w:rsid w:val="00F138F0"/>
    <w:rsid w:val="00F418A6"/>
    <w:rsid w:val="00F91C49"/>
    <w:rsid w:val="00FA1C30"/>
    <w:rsid w:val="0DE06B22"/>
    <w:rsid w:val="1AFE4A4C"/>
    <w:rsid w:val="28211F70"/>
    <w:rsid w:val="2F653AE0"/>
    <w:rsid w:val="53CD40F4"/>
    <w:rsid w:val="69374163"/>
    <w:rsid w:val="69C37DBD"/>
    <w:rsid w:val="6DC14BD2"/>
    <w:rsid w:val="7B892CD2"/>
    <w:rsid w:val="7F586A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B3F5A"/>
  <w15:docId w15:val="{9639C9CA-0622-4D61-A8CB-FBAE75B89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3D77C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header"/>
    <w:basedOn w:val="a"/>
    <w:link w:val="a5"/>
    <w:uiPriority w:val="99"/>
    <w:unhideWhenUsed/>
    <w:qFormat/>
    <w:pPr>
      <w:tabs>
        <w:tab w:val="center" w:pos="4677"/>
        <w:tab w:val="right" w:pos="9355"/>
      </w:tabs>
      <w:spacing w:after="0" w:line="240" w:lineRule="auto"/>
    </w:pPr>
  </w:style>
  <w:style w:type="paragraph" w:styleId="a6">
    <w:name w:val="footer"/>
    <w:basedOn w:val="a"/>
    <w:link w:val="a7"/>
    <w:uiPriority w:val="99"/>
    <w:unhideWhenUsed/>
    <w:qFormat/>
    <w:pPr>
      <w:tabs>
        <w:tab w:val="center" w:pos="4677"/>
        <w:tab w:val="right" w:pos="9355"/>
      </w:tabs>
      <w:spacing w:after="0" w:line="240" w:lineRule="auto"/>
    </w:pPr>
  </w:style>
  <w:style w:type="paragraph" w:styleId="a8">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qFormat/>
  </w:style>
  <w:style w:type="paragraph" w:customStyle="1" w:styleId="12">
    <w:name w:val="Нижний колонтитул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qFormat/>
  </w:style>
  <w:style w:type="character" w:customStyle="1" w:styleId="a7">
    <w:name w:val="Нижний колонтитул Знак"/>
    <w:basedOn w:val="a0"/>
    <w:link w:val="a6"/>
    <w:uiPriority w:val="99"/>
    <w:qFormat/>
  </w:style>
  <w:style w:type="paragraph" w:customStyle="1" w:styleId="listparagraph">
    <w:name w:val="listparagraph"/>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link w:val="aa"/>
    <w:uiPriority w:val="1"/>
    <w:qFormat/>
    <w:rPr>
      <w:rFonts w:asciiTheme="minorHAnsi" w:eastAsiaTheme="minorHAnsi" w:hAnsiTheme="minorHAnsi" w:cstheme="minorBidi"/>
      <w:sz w:val="22"/>
      <w:szCs w:val="22"/>
      <w:lang w:eastAsia="en-US"/>
    </w:rPr>
  </w:style>
  <w:style w:type="character" w:customStyle="1" w:styleId="aa">
    <w:name w:val="Без интервала Знак"/>
    <w:basedOn w:val="a0"/>
    <w:link w:val="a9"/>
    <w:uiPriority w:val="1"/>
    <w:qFormat/>
  </w:style>
  <w:style w:type="paragraph" w:customStyle="1" w:styleId="Default">
    <w:name w:val="Default"/>
    <w:qFormat/>
    <w:pPr>
      <w:autoSpaceDE w:val="0"/>
      <w:autoSpaceDN w:val="0"/>
      <w:adjustRightInd w:val="0"/>
    </w:pPr>
    <w:rPr>
      <w:rFonts w:eastAsiaTheme="minorEastAsia"/>
      <w:color w:val="000000"/>
      <w:sz w:val="24"/>
      <w:szCs w:val="24"/>
    </w:rPr>
  </w:style>
  <w:style w:type="character" w:customStyle="1" w:styleId="20">
    <w:name w:val="Заголовок 2 Знак"/>
    <w:basedOn w:val="a0"/>
    <w:link w:val="2"/>
    <w:uiPriority w:val="9"/>
    <w:qFormat/>
    <w:rPr>
      <w:rFonts w:ascii="Times New Roman" w:eastAsia="Times New Roman" w:hAnsi="Times New Roman" w:cs="Times New Roman"/>
      <w:b/>
      <w:bCs/>
      <w:sz w:val="36"/>
      <w:szCs w:val="36"/>
      <w:lang w:eastAsia="ru-RU"/>
    </w:rPr>
  </w:style>
  <w:style w:type="paragraph" w:customStyle="1" w:styleId="ConsPlusNormal">
    <w:name w:val="ConsPlusNormal"/>
    <w:qFormat/>
    <w:pPr>
      <w:widowControl w:val="0"/>
      <w:suppressAutoHyphens/>
    </w:pPr>
    <w:rPr>
      <w:rFonts w:ascii="Calibri" w:eastAsiaTheme="minorEastAsia" w:hAnsi="Calibri" w:cs="Calibri"/>
      <w:sz w:val="22"/>
      <w:szCs w:val="22"/>
    </w:rPr>
  </w:style>
  <w:style w:type="paragraph" w:customStyle="1" w:styleId="ConsPlusTitle">
    <w:name w:val="ConsPlusTitle"/>
    <w:qFormat/>
    <w:pPr>
      <w:widowControl w:val="0"/>
      <w:suppressAutoHyphens/>
    </w:pPr>
    <w:rPr>
      <w:rFonts w:ascii="Calibri" w:eastAsiaTheme="minorEastAsia" w:hAnsi="Calibri" w:cs="Calibri"/>
      <w:b/>
      <w:sz w:val="22"/>
      <w:szCs w:val="22"/>
    </w:rPr>
  </w:style>
  <w:style w:type="character" w:customStyle="1" w:styleId="ab">
    <w:name w:val="Основной текст_"/>
    <w:basedOn w:val="a0"/>
    <w:link w:val="13"/>
    <w:qFormat/>
    <w:rPr>
      <w:rFonts w:ascii="Times New Roman" w:eastAsia="Times New Roman" w:hAnsi="Times New Roman" w:cs="Times New Roman"/>
      <w:sz w:val="28"/>
      <w:szCs w:val="28"/>
      <w:shd w:val="clear" w:color="auto" w:fill="FFFFFF"/>
    </w:rPr>
  </w:style>
  <w:style w:type="paragraph" w:customStyle="1" w:styleId="13">
    <w:name w:val="Основной текст1"/>
    <w:basedOn w:val="a"/>
    <w:link w:val="ab"/>
    <w:qFormat/>
    <w:pPr>
      <w:widowControl w:val="0"/>
      <w:shd w:val="clear" w:color="auto" w:fill="FFFFFF"/>
      <w:spacing w:after="0" w:line="269" w:lineRule="auto"/>
      <w:ind w:firstLine="400"/>
    </w:pPr>
    <w:rPr>
      <w:rFonts w:ascii="Times New Roman" w:eastAsia="Times New Roman" w:hAnsi="Times New Roman" w:cs="Times New Roman"/>
      <w:sz w:val="28"/>
      <w:szCs w:val="28"/>
    </w:rPr>
  </w:style>
  <w:style w:type="paragraph" w:styleId="ac">
    <w:name w:val="List Paragraph"/>
    <w:basedOn w:val="a"/>
    <w:uiPriority w:val="34"/>
    <w:qFormat/>
    <w:pPr>
      <w:ind w:left="720"/>
      <w:contextualSpacing/>
    </w:pPr>
  </w:style>
  <w:style w:type="character" w:customStyle="1" w:styleId="10">
    <w:name w:val="Заголовок 1 Знак"/>
    <w:basedOn w:val="a0"/>
    <w:link w:val="1"/>
    <w:uiPriority w:val="9"/>
    <w:rsid w:val="003D77CA"/>
    <w:rPr>
      <w:rFonts w:asciiTheme="majorHAnsi" w:eastAsiaTheme="majorEastAsia" w:hAnsiTheme="majorHAnsi" w:cstheme="majorBidi"/>
      <w:color w:val="2E74B5" w:themeColor="accent1" w:themeShade="BF"/>
      <w:sz w:val="32"/>
      <w:szCs w:val="32"/>
      <w:lang w:eastAsia="en-US"/>
    </w:rPr>
  </w:style>
  <w:style w:type="paragraph" w:styleId="ad">
    <w:name w:val="Balloon Text"/>
    <w:basedOn w:val="a"/>
    <w:link w:val="ae"/>
    <w:uiPriority w:val="99"/>
    <w:semiHidden/>
    <w:unhideWhenUsed/>
    <w:rsid w:val="00B859E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859EC"/>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15D4560C-D530-4955-BF7E-F734337AE80B" TargetMode="External"/><Relationship Id="rId13" Type="http://schemas.openxmlformats.org/officeDocument/2006/relationships/hyperlink" Target="https://pravo-search.minjust.ru/bigs/showDocument.html?id=F38AE4D2-0425-4CAE-A352-4229778FED79"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C1AC24C7-1364-4DA2-A22D-1206AC93B660" TargetMode="External"/><Relationship Id="rId12" Type="http://schemas.openxmlformats.org/officeDocument/2006/relationships/hyperlink" Target="https://pravo-search.minjust.ru/bigs/showDocument.html?id=7A53F5DE-9F2D-4BCF-B712-628DA0945D4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905A3EB7-AC91-4DF8-B586-185ADD021C73" TargetMode="External"/><Relationship Id="rId11" Type="http://schemas.openxmlformats.org/officeDocument/2006/relationships/hyperlink" Target="https://pravo-search.minjust.ru/bigs/showDocument.html?id=96E20C02-1B12-465A-B64C-24AA92270007"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pravo.minjust.ru/" TargetMode="External"/><Relationship Id="rId4" Type="http://schemas.openxmlformats.org/officeDocument/2006/relationships/footnotes" Target="footnotes.xml"/><Relationship Id="rId9" Type="http://schemas.openxmlformats.org/officeDocument/2006/relationships/hyperlink" Target="https://pravo-search.minjust.ru/bigs/showDocument.html?id=EA4730E2-0388-4AEE-BD89-0CBC2C54574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8675</Words>
  <Characters>49454</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Admin010</dc:creator>
  <cp:lastModifiedBy>pc</cp:lastModifiedBy>
  <cp:revision>9</cp:revision>
  <cp:lastPrinted>2026-10-15T01:16:00Z</cp:lastPrinted>
  <dcterms:created xsi:type="dcterms:W3CDTF">2026-10-05T06:05:00Z</dcterms:created>
  <dcterms:modified xsi:type="dcterms:W3CDTF">2026-10-15T01:30:00Z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CB8F6A81B6004FC08580B1F69693A62B_13</vt:lpwstr>
  </property>
  <property fmtid="{D5CDD505-2E9C-101B-9397-08002B2CF9AE}" pid="4" name="KSOTemplateDocerSaveRecord">
    <vt:lpwstr>eyJoZGlkIjoiNTRkZWEzMzRhNWY0YWUyYjA1ZGQ2YTc3NzgzMjY1ZmEiLCJ1c2VySWQiOiI4MjQ2MzUxMDE5MDcifQ==</vt:lpwstr>
  </property>
</Properties>
</file>