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E68" w:rsidRPr="00570E68" w:rsidRDefault="00570E68" w:rsidP="00570E68">
      <w:pPr>
        <w:rPr>
          <w:rFonts w:eastAsia="Calibri"/>
          <w:b/>
          <w:i/>
          <w:sz w:val="32"/>
          <w:szCs w:val="32"/>
          <w:lang w:eastAsia="en-US"/>
        </w:rPr>
      </w:pPr>
      <w:r>
        <w:rPr>
          <w:rFonts w:eastAsia="Calibri"/>
          <w:b/>
          <w:i/>
          <w:sz w:val="32"/>
          <w:szCs w:val="32"/>
          <w:lang w:eastAsia="en-US"/>
        </w:rPr>
        <w:t xml:space="preserve">                </w:t>
      </w:r>
      <w:r w:rsidRPr="00570E68">
        <w:rPr>
          <w:rFonts w:eastAsia="Calibri"/>
          <w:b/>
          <w:i/>
          <w:sz w:val="32"/>
          <w:szCs w:val="32"/>
          <w:lang w:eastAsia="en-US"/>
        </w:rPr>
        <w:t>О противопожарной безопасности</w:t>
      </w:r>
    </w:p>
    <w:p w:rsidR="00993680" w:rsidRDefault="00570E68" w:rsidP="00570E68">
      <w:pPr>
        <w:rPr>
          <w:rFonts w:eastAsia="Calibri"/>
          <w:b/>
          <w:i/>
          <w:sz w:val="32"/>
          <w:szCs w:val="32"/>
          <w:lang w:eastAsia="en-US"/>
        </w:rPr>
      </w:pPr>
      <w:r>
        <w:rPr>
          <w:rFonts w:eastAsia="Calibri"/>
          <w:b/>
          <w:i/>
          <w:sz w:val="32"/>
          <w:szCs w:val="32"/>
          <w:lang w:eastAsia="en-US"/>
        </w:rPr>
        <w:t xml:space="preserve">         </w:t>
      </w:r>
      <w:r w:rsidRPr="00570E68">
        <w:rPr>
          <w:rFonts w:eastAsia="Calibri"/>
          <w:b/>
          <w:i/>
          <w:sz w:val="32"/>
          <w:szCs w:val="32"/>
          <w:lang w:eastAsia="en-US"/>
        </w:rPr>
        <w:t>на земля</w:t>
      </w:r>
      <w:r w:rsidRPr="00570E68">
        <w:rPr>
          <w:rFonts w:eastAsia="Calibri"/>
          <w:b/>
          <w:i/>
          <w:sz w:val="32"/>
          <w:szCs w:val="32"/>
          <w:lang w:eastAsia="en-US"/>
        </w:rPr>
        <w:t>х</w:t>
      </w:r>
      <w:r w:rsidRPr="00570E68">
        <w:rPr>
          <w:rFonts w:eastAsia="Calibri"/>
          <w:b/>
          <w:i/>
          <w:sz w:val="32"/>
          <w:szCs w:val="32"/>
          <w:lang w:eastAsia="en-US"/>
        </w:rPr>
        <w:t xml:space="preserve"> сельскохозяйственного назначения</w:t>
      </w:r>
    </w:p>
    <w:p w:rsidR="00570E68" w:rsidRDefault="00570E68" w:rsidP="00570E68">
      <w:pPr>
        <w:rPr>
          <w:rFonts w:eastAsia="Calibri"/>
          <w:b/>
          <w:i/>
          <w:sz w:val="32"/>
          <w:szCs w:val="32"/>
          <w:lang w:eastAsia="en-US"/>
        </w:rPr>
      </w:pPr>
    </w:p>
    <w:p w:rsidR="00570E68" w:rsidRPr="0019466A" w:rsidRDefault="00570E68" w:rsidP="00570E6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bookmarkStart w:id="0" w:name="_GoBack"/>
      <w:bookmarkEnd w:id="0"/>
      <w:r w:rsidRPr="0019466A">
        <w:rPr>
          <w:sz w:val="28"/>
          <w:szCs w:val="28"/>
        </w:rPr>
        <w:t xml:space="preserve"> целях профилактики пожарной безопасности необходимо провести комплекс мер по недопущению возникновения пожаров на землях с</w:t>
      </w:r>
      <w:r>
        <w:rPr>
          <w:sz w:val="28"/>
          <w:szCs w:val="28"/>
        </w:rPr>
        <w:t>ельскохозяйственного назначения.</w:t>
      </w:r>
      <w:r w:rsidRPr="0019466A">
        <w:rPr>
          <w:sz w:val="28"/>
          <w:szCs w:val="28"/>
        </w:rPr>
        <w:t xml:space="preserve"> </w:t>
      </w:r>
      <w:r>
        <w:rPr>
          <w:sz w:val="28"/>
          <w:szCs w:val="28"/>
        </w:rPr>
        <w:t>Арендаторам, собственникам, землепользователям</w:t>
      </w:r>
      <w:r w:rsidRPr="0019466A">
        <w:rPr>
          <w:sz w:val="28"/>
          <w:szCs w:val="28"/>
        </w:rPr>
        <w:t xml:space="preserve"> земельных участков обеспечивать очистку примыкающей территории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</w:t>
      </w:r>
      <w:r>
        <w:rPr>
          <w:sz w:val="28"/>
          <w:szCs w:val="28"/>
        </w:rPr>
        <w:t>лесных насаждений, либо отделить</w:t>
      </w:r>
      <w:r w:rsidRPr="0019466A">
        <w:rPr>
          <w:sz w:val="28"/>
          <w:szCs w:val="28"/>
        </w:rPr>
        <w:t xml:space="preserve"> лесные насаждения противопожарной минерализованной полосой шириной не менее 1,4 метра или иным противопожарным барьером. Собственники и пользователи земли несут ответственность за соблюдение указанных требований, невыполнение которых может привести к штрафам и административной ответственности согласно действующему законодательству Российской Федерации.</w:t>
      </w:r>
    </w:p>
    <w:p w:rsidR="00570E68" w:rsidRPr="00570E68" w:rsidRDefault="00570E68" w:rsidP="00570E68">
      <w:pPr>
        <w:rPr>
          <w:b/>
          <w:sz w:val="32"/>
          <w:szCs w:val="32"/>
        </w:rPr>
      </w:pPr>
    </w:p>
    <w:sectPr w:rsidR="00570E68" w:rsidRPr="00570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765"/>
    <w:rsid w:val="00390765"/>
    <w:rsid w:val="00570E68"/>
    <w:rsid w:val="0099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6BFD6"/>
  <w15:chartTrackingRefBased/>
  <w15:docId w15:val="{0A978471-7DA7-48BA-80EE-E0E4A02A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70E6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E6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0E6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2026-03-13T02:36:00Z</cp:lastPrinted>
  <dcterms:created xsi:type="dcterms:W3CDTF">2026-03-13T02:33:00Z</dcterms:created>
  <dcterms:modified xsi:type="dcterms:W3CDTF">2026-03-13T02:36:00Z</dcterms:modified>
</cp:coreProperties>
</file>