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CB" w:rsidRDefault="00F527CB" w:rsidP="00F527CB">
      <w:pPr>
        <w:pStyle w:val="a5"/>
        <w:spacing w:before="74"/>
        <w:ind w:left="600"/>
      </w:pPr>
      <w:r>
        <w:rPr>
          <w:spacing w:val="-2"/>
        </w:rPr>
        <w:t>Администрация</w:t>
      </w:r>
    </w:p>
    <w:p w:rsidR="00F527CB" w:rsidRDefault="00F527CB" w:rsidP="00F527CB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422275</wp:posOffset>
                </wp:positionV>
                <wp:extent cx="5977890" cy="18415"/>
                <wp:effectExtent l="0" t="381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607ED" id="Прямоугольник 1" o:spid="_x0000_s1026" style="position:absolute;margin-left:83.65pt;margin-top:33.25pt;width:470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сельское</w:t>
      </w:r>
      <w:r>
        <w:rPr>
          <w:spacing w:val="-7"/>
        </w:rPr>
        <w:t xml:space="preserve"> </w:t>
      </w:r>
      <w:r>
        <w:t>поселение</w:t>
      </w:r>
      <w:r>
        <w:rPr>
          <w:spacing w:val="-10"/>
        </w:rPr>
        <w:t xml:space="preserve"> </w:t>
      </w:r>
      <w:r>
        <w:t>«Хасуртайское» Хоринского района Республики Бурятия</w:t>
      </w:r>
    </w:p>
    <w:p w:rsidR="00F527CB" w:rsidRDefault="00F527CB" w:rsidP="00F527CB">
      <w:pPr>
        <w:spacing w:before="3"/>
        <w:ind w:left="598" w:right="601"/>
        <w:jc w:val="center"/>
        <w:rPr>
          <w:sz w:val="20"/>
        </w:rPr>
      </w:pPr>
      <w:r>
        <w:rPr>
          <w:sz w:val="20"/>
        </w:rPr>
        <w:t>Индекс</w:t>
      </w:r>
      <w:r>
        <w:rPr>
          <w:spacing w:val="-5"/>
          <w:sz w:val="20"/>
        </w:rPr>
        <w:t xml:space="preserve"> </w:t>
      </w:r>
      <w:r>
        <w:rPr>
          <w:sz w:val="20"/>
        </w:rPr>
        <w:t>671425,</w:t>
      </w:r>
      <w:r>
        <w:rPr>
          <w:spacing w:val="-5"/>
          <w:sz w:val="20"/>
        </w:rPr>
        <w:t xml:space="preserve"> </w:t>
      </w:r>
      <w:r>
        <w:rPr>
          <w:sz w:val="20"/>
        </w:rPr>
        <w:t>Республика</w:t>
      </w:r>
      <w:r>
        <w:rPr>
          <w:spacing w:val="-2"/>
          <w:sz w:val="20"/>
        </w:rPr>
        <w:t xml:space="preserve"> </w:t>
      </w:r>
      <w:r>
        <w:rPr>
          <w:sz w:val="20"/>
        </w:rPr>
        <w:t>Бурятия,</w:t>
      </w:r>
      <w:r>
        <w:rPr>
          <w:spacing w:val="-5"/>
          <w:sz w:val="20"/>
        </w:rPr>
        <w:t xml:space="preserve"> </w:t>
      </w:r>
      <w:r>
        <w:rPr>
          <w:sz w:val="20"/>
        </w:rPr>
        <w:t>Хоринский</w:t>
      </w:r>
      <w:r>
        <w:rPr>
          <w:spacing w:val="-5"/>
          <w:sz w:val="20"/>
        </w:rPr>
        <w:t xml:space="preserve"> </w:t>
      </w:r>
      <w:r>
        <w:rPr>
          <w:sz w:val="20"/>
        </w:rPr>
        <w:t>район, село</w:t>
      </w:r>
      <w:r>
        <w:rPr>
          <w:spacing w:val="-4"/>
          <w:sz w:val="20"/>
        </w:rPr>
        <w:t xml:space="preserve"> </w:t>
      </w:r>
      <w:r>
        <w:rPr>
          <w:sz w:val="20"/>
        </w:rPr>
        <w:t>Хасурта,</w:t>
      </w:r>
      <w:r>
        <w:rPr>
          <w:spacing w:val="-5"/>
          <w:sz w:val="20"/>
        </w:rPr>
        <w:t xml:space="preserve"> </w:t>
      </w:r>
      <w:r>
        <w:rPr>
          <w:sz w:val="20"/>
        </w:rPr>
        <w:t>ул.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108 Телефон (8-301-48) 26-1-66 / факс (8-301-48)26-1-66</w:t>
      </w:r>
    </w:p>
    <w:p w:rsidR="00F527CB" w:rsidRDefault="00F527CB" w:rsidP="00F527CB">
      <w:pPr>
        <w:pStyle w:val="a3"/>
        <w:spacing w:before="45"/>
        <w:ind w:left="0"/>
        <w:jc w:val="left"/>
        <w:rPr>
          <w:sz w:val="20"/>
        </w:rPr>
      </w:pPr>
    </w:p>
    <w:p w:rsidR="00F527CB" w:rsidRDefault="00F527CB" w:rsidP="00F527CB">
      <w:pPr>
        <w:spacing w:before="1"/>
        <w:ind w:right="7"/>
        <w:jc w:val="center"/>
        <w:rPr>
          <w:b/>
          <w:sz w:val="26"/>
        </w:rPr>
      </w:pPr>
      <w:r>
        <w:rPr>
          <w:b/>
          <w:sz w:val="26"/>
        </w:rPr>
        <w:t>Постановление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4"/>
          <w:sz w:val="26"/>
        </w:rPr>
        <w:t xml:space="preserve"> </w:t>
      </w:r>
      <w:r>
        <w:rPr>
          <w:b/>
          <w:spacing w:val="-5"/>
          <w:sz w:val="26"/>
        </w:rPr>
        <w:t>3</w:t>
      </w:r>
    </w:p>
    <w:p w:rsidR="00F527CB" w:rsidRDefault="00F527CB" w:rsidP="00F527CB">
      <w:pPr>
        <w:pStyle w:val="a3"/>
        <w:tabs>
          <w:tab w:val="left" w:pos="7223"/>
        </w:tabs>
        <w:spacing w:before="298"/>
        <w:ind w:left="206"/>
      </w:pPr>
      <w:r>
        <w:t>с.</w:t>
      </w:r>
      <w:r>
        <w:rPr>
          <w:spacing w:val="-2"/>
        </w:rPr>
        <w:t xml:space="preserve"> Хасурта</w:t>
      </w:r>
      <w:r>
        <w:tab/>
      </w:r>
      <w:r>
        <w:t>25 февраля 2026г.</w:t>
      </w:r>
    </w:p>
    <w:p w:rsidR="00F527CB" w:rsidRDefault="00F527CB" w:rsidP="00F527CB">
      <w:pPr>
        <w:pStyle w:val="a3"/>
        <w:ind w:left="0"/>
        <w:jc w:val="left"/>
      </w:pPr>
    </w:p>
    <w:p w:rsidR="00F527CB" w:rsidRDefault="00F527CB" w:rsidP="00F527CB">
      <w:pPr>
        <w:ind w:left="497" w:right="507" w:hanging="5"/>
        <w:jc w:val="center"/>
        <w:rPr>
          <w:b/>
          <w:sz w:val="26"/>
        </w:rPr>
      </w:pPr>
      <w:r>
        <w:rPr>
          <w:b/>
          <w:sz w:val="26"/>
        </w:rPr>
        <w:t>«Об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Перечня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имущества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муниципального образования сельское поселение «Хасуртайское» Республики Бурятия, свободного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прав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третьих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лиц,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владение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(или) пользование на долгосрочной основе субъектам малого и среднего предпринимательства и организациям, образующим инфраструктуру</w:t>
      </w:r>
    </w:p>
    <w:p w:rsidR="00F527CB" w:rsidRDefault="00F527CB" w:rsidP="00F527CB">
      <w:pPr>
        <w:spacing w:before="1"/>
        <w:ind w:right="11"/>
        <w:jc w:val="center"/>
        <w:rPr>
          <w:b/>
          <w:sz w:val="26"/>
        </w:rPr>
      </w:pPr>
      <w:r>
        <w:rPr>
          <w:b/>
          <w:sz w:val="26"/>
        </w:rPr>
        <w:t>поддержки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субъектов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малого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предпринимательства».</w:t>
      </w:r>
    </w:p>
    <w:p w:rsidR="00F527CB" w:rsidRDefault="00F527CB" w:rsidP="00F527CB">
      <w:pPr>
        <w:pStyle w:val="a3"/>
        <w:spacing w:before="298"/>
        <w:ind w:right="148" w:firstLine="566"/>
      </w:pPr>
      <w:r>
        <w:t>В соответствии с частью 4 статьи 18 Федерального закона от 24.07.2007 г. № 209-ФЗ «О развитии малого и среднего предпринимательства в Российской Федерации», федеральным законом от 03.07.2018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</w:t>
      </w:r>
      <w:r>
        <w:rPr>
          <w:spacing w:val="7"/>
        </w:rPr>
        <w:t xml:space="preserve"> </w:t>
      </w:r>
      <w:r>
        <w:t>Уставом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сельское</w:t>
      </w:r>
      <w:r>
        <w:rPr>
          <w:spacing w:val="7"/>
        </w:rPr>
        <w:t xml:space="preserve"> </w:t>
      </w:r>
      <w:r>
        <w:rPr>
          <w:spacing w:val="-2"/>
        </w:rPr>
        <w:t>поселение</w:t>
      </w:r>
    </w:p>
    <w:p w:rsidR="00F527CB" w:rsidRDefault="00F527CB" w:rsidP="00F527CB">
      <w:pPr>
        <w:pStyle w:val="a3"/>
        <w:spacing w:before="2"/>
        <w:ind w:right="147"/>
      </w:pPr>
      <w:r>
        <w:t>«Хасуртайское» и «Порядком формирования, ведения и обязательного опубликования перечня муниципального имущества муниципального образования сельское поселение «Хасуртайское»,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Федерации» утвержденного решением Совета депутатов муниципального образования сельское поселение «Хасуртайское» от 07.08.2019 г. № 38:</w:t>
      </w:r>
    </w:p>
    <w:p w:rsidR="00F527CB" w:rsidRDefault="00F527CB" w:rsidP="00F527CB">
      <w:pPr>
        <w:pStyle w:val="a7"/>
        <w:numPr>
          <w:ilvl w:val="0"/>
          <w:numId w:val="1"/>
        </w:numPr>
        <w:tabs>
          <w:tab w:val="left" w:pos="1329"/>
        </w:tabs>
        <w:ind w:firstLine="993"/>
        <w:jc w:val="both"/>
        <w:rPr>
          <w:sz w:val="26"/>
        </w:rPr>
      </w:pPr>
      <w:r>
        <w:rPr>
          <w:sz w:val="26"/>
        </w:rPr>
        <w:t xml:space="preserve">Утвердить перечень муниципального имущества муниципального образования сельское поселение «Хасуртайское» Республики Бурятия, свободного от прав третьих лиц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согласно приложению 1 к настоящему </w:t>
      </w:r>
      <w:r>
        <w:rPr>
          <w:spacing w:val="-2"/>
          <w:sz w:val="26"/>
        </w:rPr>
        <w:t>постановлению.</w:t>
      </w:r>
    </w:p>
    <w:p w:rsidR="00F527CB" w:rsidRDefault="00F527CB" w:rsidP="00F527CB">
      <w:pPr>
        <w:pStyle w:val="a7"/>
        <w:numPr>
          <w:ilvl w:val="0"/>
          <w:numId w:val="1"/>
        </w:numPr>
        <w:tabs>
          <w:tab w:val="left" w:pos="902"/>
        </w:tabs>
        <w:ind w:right="155" w:firstLine="566"/>
        <w:jc w:val="both"/>
        <w:rPr>
          <w:sz w:val="26"/>
        </w:rPr>
      </w:pPr>
      <w:r>
        <w:rPr>
          <w:sz w:val="26"/>
        </w:rPr>
        <w:t>Разместить указанный в пункте 1 перечень в сети Интернет на официальном сайте Администрации муниципального образования «Хасуртайское».</w:t>
      </w:r>
    </w:p>
    <w:p w:rsidR="00F527CB" w:rsidRDefault="00F527CB" w:rsidP="00F527CB">
      <w:pPr>
        <w:pStyle w:val="a7"/>
        <w:numPr>
          <w:ilvl w:val="0"/>
          <w:numId w:val="1"/>
        </w:numPr>
        <w:tabs>
          <w:tab w:val="left" w:pos="902"/>
        </w:tabs>
        <w:ind w:right="150" w:firstLine="566"/>
        <w:jc w:val="both"/>
        <w:rPr>
          <w:sz w:val="26"/>
        </w:rPr>
      </w:pPr>
      <w:r>
        <w:rPr>
          <w:sz w:val="26"/>
        </w:rPr>
        <w:t xml:space="preserve">Настоящее постановление вступает в силу с момента его официального </w:t>
      </w:r>
      <w:r>
        <w:rPr>
          <w:spacing w:val="-2"/>
          <w:sz w:val="26"/>
        </w:rPr>
        <w:t>опубликования.</w:t>
      </w:r>
    </w:p>
    <w:p w:rsidR="00F527CB" w:rsidRDefault="00F527CB" w:rsidP="00F527CB">
      <w:pPr>
        <w:pStyle w:val="a3"/>
        <w:ind w:left="0"/>
        <w:jc w:val="left"/>
      </w:pPr>
    </w:p>
    <w:p w:rsidR="00F527CB" w:rsidRDefault="00F527CB" w:rsidP="00F527CB">
      <w:pPr>
        <w:pStyle w:val="a3"/>
        <w:spacing w:before="1"/>
        <w:ind w:left="0"/>
        <w:jc w:val="left"/>
      </w:pPr>
    </w:p>
    <w:p w:rsidR="00F527CB" w:rsidRDefault="00F527CB" w:rsidP="00F527CB">
      <w:pPr>
        <w:spacing w:line="298" w:lineRule="exact"/>
        <w:ind w:left="142"/>
        <w:jc w:val="both"/>
        <w:rPr>
          <w:b/>
          <w:sz w:val="26"/>
        </w:rPr>
      </w:pPr>
      <w:r>
        <w:rPr>
          <w:b/>
          <w:spacing w:val="-2"/>
          <w:sz w:val="26"/>
        </w:rPr>
        <w:t>Глава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муниципального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:rsidR="00F527CB" w:rsidRDefault="00F527CB" w:rsidP="00F527CB">
      <w:pPr>
        <w:tabs>
          <w:tab w:val="left" w:pos="6450"/>
        </w:tabs>
        <w:spacing w:line="298" w:lineRule="exact"/>
        <w:ind w:left="142"/>
        <w:jc w:val="both"/>
        <w:rPr>
          <w:b/>
          <w:spacing w:val="-2"/>
          <w:sz w:val="26"/>
        </w:rPr>
      </w:pPr>
      <w:r>
        <w:rPr>
          <w:b/>
          <w:sz w:val="26"/>
        </w:rPr>
        <w:t>сельское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поселение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«Хасуртайское»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Л.В.Иванова</w:t>
      </w:r>
    </w:p>
    <w:p w:rsidR="00F527CB" w:rsidRDefault="00F527CB" w:rsidP="00F527CB">
      <w:pPr>
        <w:tabs>
          <w:tab w:val="left" w:pos="6450"/>
        </w:tabs>
        <w:spacing w:line="298" w:lineRule="exact"/>
        <w:ind w:left="142"/>
        <w:jc w:val="both"/>
        <w:rPr>
          <w:b/>
          <w:spacing w:val="-2"/>
          <w:sz w:val="26"/>
        </w:rPr>
      </w:pPr>
    </w:p>
    <w:p w:rsidR="00F527CB" w:rsidRDefault="00F527CB" w:rsidP="00F527CB">
      <w:pPr>
        <w:tabs>
          <w:tab w:val="left" w:pos="6450"/>
        </w:tabs>
        <w:spacing w:line="298" w:lineRule="exact"/>
        <w:ind w:left="142"/>
        <w:jc w:val="both"/>
        <w:rPr>
          <w:b/>
          <w:spacing w:val="-2"/>
          <w:sz w:val="26"/>
        </w:rPr>
      </w:pPr>
    </w:p>
    <w:p w:rsidR="00F527CB" w:rsidRDefault="00F527CB" w:rsidP="00F527CB">
      <w:pPr>
        <w:tabs>
          <w:tab w:val="left" w:pos="6450"/>
        </w:tabs>
        <w:spacing w:line="298" w:lineRule="exact"/>
        <w:ind w:left="142"/>
        <w:jc w:val="both"/>
        <w:rPr>
          <w:b/>
          <w:spacing w:val="-2"/>
          <w:sz w:val="26"/>
        </w:rPr>
      </w:pPr>
    </w:p>
    <w:p w:rsidR="00F527CB" w:rsidRDefault="00F527CB" w:rsidP="00F527CB">
      <w:pPr>
        <w:tabs>
          <w:tab w:val="left" w:pos="6450"/>
        </w:tabs>
        <w:spacing w:line="298" w:lineRule="exact"/>
        <w:ind w:left="142"/>
        <w:jc w:val="both"/>
        <w:rPr>
          <w:b/>
          <w:spacing w:val="-2"/>
          <w:sz w:val="26"/>
        </w:rPr>
      </w:pPr>
    </w:p>
    <w:p w:rsidR="004A7946" w:rsidRDefault="004A7946"/>
    <w:p w:rsidR="00F527CB" w:rsidRDefault="00F527CB">
      <w:bookmarkStart w:id="0" w:name="_GoBack"/>
      <w:bookmarkEnd w:id="0"/>
    </w:p>
    <w:sectPr w:rsidR="00F527CB" w:rsidSect="00F527CB">
      <w:pgSz w:w="11910" w:h="16840"/>
      <w:pgMar w:top="280" w:right="1560" w:bottom="1040" w:left="7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0418"/>
    <w:multiLevelType w:val="hybridMultilevel"/>
    <w:tmpl w:val="343E8190"/>
    <w:lvl w:ilvl="0" w:tplc="FC168A7A">
      <w:start w:val="1"/>
      <w:numFmt w:val="decimal"/>
      <w:lvlText w:val="%1."/>
      <w:lvlJc w:val="left"/>
      <w:pPr>
        <w:ind w:left="142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F4FE7B4E">
      <w:numFmt w:val="bullet"/>
      <w:lvlText w:val="•"/>
      <w:lvlJc w:val="left"/>
      <w:pPr>
        <w:ind w:left="1090" w:hanging="196"/>
      </w:pPr>
      <w:rPr>
        <w:rFonts w:hint="default"/>
        <w:lang w:val="ru-RU" w:eastAsia="en-US" w:bidi="ar-SA"/>
      </w:rPr>
    </w:lvl>
    <w:lvl w:ilvl="2" w:tplc="CB620B22">
      <w:numFmt w:val="bullet"/>
      <w:lvlText w:val="•"/>
      <w:lvlJc w:val="left"/>
      <w:pPr>
        <w:ind w:left="2041" w:hanging="196"/>
      </w:pPr>
      <w:rPr>
        <w:rFonts w:hint="default"/>
        <w:lang w:val="ru-RU" w:eastAsia="en-US" w:bidi="ar-SA"/>
      </w:rPr>
    </w:lvl>
    <w:lvl w:ilvl="3" w:tplc="654EF1B2">
      <w:numFmt w:val="bullet"/>
      <w:lvlText w:val="•"/>
      <w:lvlJc w:val="left"/>
      <w:pPr>
        <w:ind w:left="2991" w:hanging="196"/>
      </w:pPr>
      <w:rPr>
        <w:rFonts w:hint="default"/>
        <w:lang w:val="ru-RU" w:eastAsia="en-US" w:bidi="ar-SA"/>
      </w:rPr>
    </w:lvl>
    <w:lvl w:ilvl="4" w:tplc="FF1EBEBA">
      <w:numFmt w:val="bullet"/>
      <w:lvlText w:val="•"/>
      <w:lvlJc w:val="left"/>
      <w:pPr>
        <w:ind w:left="3942" w:hanging="196"/>
      </w:pPr>
      <w:rPr>
        <w:rFonts w:hint="default"/>
        <w:lang w:val="ru-RU" w:eastAsia="en-US" w:bidi="ar-SA"/>
      </w:rPr>
    </w:lvl>
    <w:lvl w:ilvl="5" w:tplc="8FD43238">
      <w:numFmt w:val="bullet"/>
      <w:lvlText w:val="•"/>
      <w:lvlJc w:val="left"/>
      <w:pPr>
        <w:ind w:left="4893" w:hanging="196"/>
      </w:pPr>
      <w:rPr>
        <w:rFonts w:hint="default"/>
        <w:lang w:val="ru-RU" w:eastAsia="en-US" w:bidi="ar-SA"/>
      </w:rPr>
    </w:lvl>
    <w:lvl w:ilvl="6" w:tplc="E974A8F4">
      <w:numFmt w:val="bullet"/>
      <w:lvlText w:val="•"/>
      <w:lvlJc w:val="left"/>
      <w:pPr>
        <w:ind w:left="5843" w:hanging="196"/>
      </w:pPr>
      <w:rPr>
        <w:rFonts w:hint="default"/>
        <w:lang w:val="ru-RU" w:eastAsia="en-US" w:bidi="ar-SA"/>
      </w:rPr>
    </w:lvl>
    <w:lvl w:ilvl="7" w:tplc="3A24E896">
      <w:numFmt w:val="bullet"/>
      <w:lvlText w:val="•"/>
      <w:lvlJc w:val="left"/>
      <w:pPr>
        <w:ind w:left="6794" w:hanging="196"/>
      </w:pPr>
      <w:rPr>
        <w:rFonts w:hint="default"/>
        <w:lang w:val="ru-RU" w:eastAsia="en-US" w:bidi="ar-SA"/>
      </w:rPr>
    </w:lvl>
    <w:lvl w:ilvl="8" w:tplc="46C0B76E">
      <w:numFmt w:val="bullet"/>
      <w:lvlText w:val="•"/>
      <w:lvlJc w:val="left"/>
      <w:pPr>
        <w:ind w:left="7745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9"/>
    <w:rsid w:val="004A7946"/>
    <w:rsid w:val="00A36DF9"/>
    <w:rsid w:val="00F5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780C"/>
  <w15:chartTrackingRefBased/>
  <w15:docId w15:val="{D370568F-FEF7-48D6-8748-7CA0AA63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2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27CB"/>
    <w:pPr>
      <w:ind w:left="14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527C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F527CB"/>
    <w:pPr>
      <w:spacing w:before="3"/>
      <w:ind w:left="599" w:right="60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F527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527CB"/>
    <w:pPr>
      <w:ind w:left="142" w:right="149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2026-02-25T00:48:00Z</dcterms:created>
  <dcterms:modified xsi:type="dcterms:W3CDTF">2026-02-25T00:55:00Z</dcterms:modified>
</cp:coreProperties>
</file>