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30" w:rsidRDefault="00206130" w:rsidP="002061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206130" w:rsidRDefault="00206130" w:rsidP="002061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206130" w:rsidRDefault="00206130" w:rsidP="002061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206130" w:rsidRDefault="00206130" w:rsidP="002061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Бурятия,   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  <w:r>
        <w:rPr>
          <w:sz w:val="18"/>
          <w:szCs w:val="18"/>
        </w:rPr>
        <w:tab/>
      </w: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206130" w:rsidRDefault="00206130" w:rsidP="00206130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206130" w:rsidRPr="000C0F44" w:rsidRDefault="00206130" w:rsidP="00206130">
      <w:pPr>
        <w:jc w:val="center"/>
        <w:rPr>
          <w:b/>
          <w:caps/>
        </w:rPr>
      </w:pPr>
      <w:r w:rsidRPr="000C0F44">
        <w:rPr>
          <w:b/>
          <w:caps/>
        </w:rPr>
        <w:t>РЕШЕНИЕ №</w:t>
      </w:r>
      <w:r w:rsidR="00B70C25">
        <w:rPr>
          <w:b/>
          <w:caps/>
        </w:rPr>
        <w:t xml:space="preserve"> 26</w:t>
      </w:r>
      <w:r w:rsidRPr="000C0F44">
        <w:rPr>
          <w:b/>
          <w:caps/>
        </w:rPr>
        <w:t xml:space="preserve">   </w:t>
      </w:r>
    </w:p>
    <w:p w:rsidR="00206130" w:rsidRPr="000C0F44" w:rsidRDefault="00206130" w:rsidP="00206130">
      <w:pPr>
        <w:jc w:val="center"/>
      </w:pPr>
      <w:r w:rsidRPr="000C0F44">
        <w:t xml:space="preserve">                                                                                 </w:t>
      </w:r>
    </w:p>
    <w:p w:rsidR="00206130" w:rsidRPr="000C0F44" w:rsidRDefault="00206130" w:rsidP="00206130">
      <w:pPr>
        <w:jc w:val="center"/>
      </w:pPr>
      <w:r w:rsidRPr="000C0F44">
        <w:t xml:space="preserve">                                                                         </w:t>
      </w:r>
      <w:r>
        <w:t xml:space="preserve">                          </w:t>
      </w:r>
      <w:r w:rsidRPr="000C0F44">
        <w:t xml:space="preserve"> </w:t>
      </w:r>
      <w:r>
        <w:t>о</w:t>
      </w:r>
      <w:r w:rsidRPr="000C0F44">
        <w:t>т</w:t>
      </w:r>
      <w:r>
        <w:t xml:space="preserve"> </w:t>
      </w:r>
      <w:r w:rsidRPr="000C0F44">
        <w:t xml:space="preserve"> «</w:t>
      </w:r>
      <w:r w:rsidR="00B70C25">
        <w:t>14</w:t>
      </w:r>
      <w:r w:rsidRPr="000C0F44">
        <w:t>»</w:t>
      </w:r>
      <w:r w:rsidR="00B70C25">
        <w:t xml:space="preserve"> ноября </w:t>
      </w:r>
      <w:r w:rsidRPr="000C0F44">
        <w:t>2025 г.</w:t>
      </w:r>
    </w:p>
    <w:p w:rsidR="00206130" w:rsidRPr="000C0F44" w:rsidRDefault="00206130" w:rsidP="00206130">
      <w:pPr>
        <w:tabs>
          <w:tab w:val="left" w:pos="187"/>
        </w:tabs>
        <w:rPr>
          <w:b/>
        </w:rPr>
      </w:pPr>
      <w:r w:rsidRPr="000C0F44">
        <w:rPr>
          <w:b/>
        </w:rPr>
        <w:tab/>
      </w:r>
    </w:p>
    <w:p w:rsidR="00206130" w:rsidRPr="000C0F44" w:rsidRDefault="00206130" w:rsidP="002061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C0F44">
        <w:rPr>
          <w:rFonts w:ascii="Times New Roman" w:hAnsi="Times New Roman"/>
          <w:sz w:val="24"/>
          <w:szCs w:val="24"/>
        </w:rPr>
        <w:t>О</w:t>
      </w:r>
      <w:r w:rsidR="00B70C25">
        <w:rPr>
          <w:rFonts w:ascii="Times New Roman" w:hAnsi="Times New Roman"/>
          <w:sz w:val="24"/>
          <w:szCs w:val="24"/>
        </w:rPr>
        <w:t xml:space="preserve"> внесении изменений в решение №32 от 29.12.2020г</w:t>
      </w:r>
      <w:r w:rsidRPr="000C0F44">
        <w:rPr>
          <w:rFonts w:ascii="Times New Roman" w:hAnsi="Times New Roman"/>
          <w:sz w:val="24"/>
          <w:szCs w:val="24"/>
        </w:rPr>
        <w:t xml:space="preserve"> </w:t>
      </w:r>
      <w:r w:rsidR="00B70C25">
        <w:rPr>
          <w:rFonts w:ascii="Times New Roman" w:hAnsi="Times New Roman"/>
          <w:sz w:val="24"/>
          <w:szCs w:val="24"/>
        </w:rPr>
        <w:t xml:space="preserve">«О </w:t>
      </w:r>
      <w:r w:rsidRPr="000C0F44">
        <w:rPr>
          <w:rFonts w:ascii="Times New Roman" w:hAnsi="Times New Roman"/>
          <w:sz w:val="24"/>
          <w:szCs w:val="24"/>
        </w:rPr>
        <w:t>передаче осуществления части полномочий</w:t>
      </w:r>
      <w:r w:rsidR="00B70C25">
        <w:rPr>
          <w:rFonts w:ascii="Times New Roman" w:hAnsi="Times New Roman"/>
          <w:sz w:val="24"/>
          <w:szCs w:val="24"/>
        </w:rPr>
        <w:t xml:space="preserve"> </w:t>
      </w:r>
      <w:r w:rsidRPr="000C0F44"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 w:rsidRPr="000C0F44">
        <w:rPr>
          <w:rFonts w:ascii="Times New Roman" w:hAnsi="Times New Roman"/>
          <w:sz w:val="24"/>
          <w:szCs w:val="24"/>
        </w:rPr>
        <w:t>Хасуртайское</w:t>
      </w:r>
      <w:proofErr w:type="spellEnd"/>
      <w:r w:rsidRPr="000C0F44">
        <w:rPr>
          <w:rFonts w:ascii="Times New Roman" w:hAnsi="Times New Roman"/>
          <w:sz w:val="24"/>
          <w:szCs w:val="24"/>
        </w:rPr>
        <w:t>»</w:t>
      </w:r>
      <w:r w:rsidR="00B70C25">
        <w:rPr>
          <w:rFonts w:ascii="Times New Roman" w:hAnsi="Times New Roman"/>
          <w:sz w:val="24"/>
          <w:szCs w:val="24"/>
        </w:rPr>
        <w:t xml:space="preserve"> </w:t>
      </w:r>
      <w:r w:rsidRPr="000C0F44">
        <w:rPr>
          <w:rFonts w:ascii="Times New Roman" w:hAnsi="Times New Roman"/>
          <w:sz w:val="24"/>
          <w:szCs w:val="24"/>
        </w:rPr>
        <w:t>администрации МО «</w:t>
      </w:r>
      <w:proofErr w:type="spellStart"/>
      <w:r w:rsidRPr="000C0F44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0C0F44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B70C25">
        <w:rPr>
          <w:rFonts w:ascii="Times New Roman" w:hAnsi="Times New Roman"/>
          <w:sz w:val="24"/>
          <w:szCs w:val="24"/>
        </w:rPr>
        <w:t>2021-</w:t>
      </w:r>
      <w:r>
        <w:rPr>
          <w:rFonts w:ascii="Times New Roman" w:hAnsi="Times New Roman"/>
          <w:sz w:val="24"/>
          <w:szCs w:val="24"/>
        </w:rPr>
        <w:t>2026 год</w:t>
      </w:r>
      <w:r w:rsidR="00B70C2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»</w:t>
      </w:r>
    </w:p>
    <w:p w:rsidR="00206130" w:rsidRPr="000C0F44" w:rsidRDefault="00206130" w:rsidP="00206130">
      <w:pPr>
        <w:rPr>
          <w:b/>
        </w:rPr>
      </w:pPr>
    </w:p>
    <w:p w:rsidR="00206130" w:rsidRDefault="00206130" w:rsidP="00206130">
      <w:pPr>
        <w:widowControl w:val="0"/>
        <w:autoSpaceDE w:val="0"/>
        <w:autoSpaceDN w:val="0"/>
        <w:adjustRightInd w:val="0"/>
        <w:ind w:firstLine="567"/>
        <w:jc w:val="both"/>
      </w:pPr>
      <w:r>
        <w:t>В соответствии с п.12 ст.14 Федерального Закона от 06 октября 2006г № 131-ФЗ «Об общих принципах организации местного самоуправления Российской Федерации», Бюджетным кодексом Российской Федерации, Уставом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», заслушав и обсудив финансово-экономические</w:t>
      </w:r>
      <w:r w:rsidR="00952154">
        <w:t>, социальные</w:t>
      </w:r>
      <w:bookmarkStart w:id="0" w:name="_GoBack"/>
      <w:bookmarkEnd w:id="0"/>
      <w:r>
        <w:t xml:space="preserve"> обоснования главы 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по вопросу передачи осуществления части полномочий администрации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администрации МО «</w:t>
      </w:r>
      <w:proofErr w:type="spellStart"/>
      <w:r>
        <w:t>Хоринский</w:t>
      </w:r>
      <w:proofErr w:type="spellEnd"/>
      <w:r>
        <w:t xml:space="preserve"> район»</w:t>
      </w:r>
      <w:r w:rsidR="00952154">
        <w:t>(приложение к решению)</w:t>
      </w:r>
      <w:r>
        <w:t xml:space="preserve">Совет депутатов </w:t>
      </w:r>
      <w:r w:rsidRPr="00306AD2">
        <w:rPr>
          <w:b/>
        </w:rPr>
        <w:t>решает</w:t>
      </w:r>
      <w:r>
        <w:t>:</w:t>
      </w:r>
    </w:p>
    <w:p w:rsidR="00B70C25" w:rsidRDefault="003404C6" w:rsidP="00206130">
      <w:pPr>
        <w:widowControl w:val="0"/>
        <w:autoSpaceDE w:val="0"/>
        <w:autoSpaceDN w:val="0"/>
        <w:adjustRightInd w:val="0"/>
        <w:jc w:val="both"/>
      </w:pPr>
      <w:r>
        <w:t>1.</w:t>
      </w:r>
      <w:r w:rsidR="00B70C25">
        <w:t>Пункт 1</w:t>
      </w:r>
      <w:r w:rsidR="00F00691">
        <w:t xml:space="preserve"> Решения №32 от 29.12.2020 г «О передаче </w:t>
      </w:r>
      <w:proofErr w:type="gramStart"/>
      <w:r w:rsidR="00F00691">
        <w:t>осуществления части полномочий администрации муниципального образования сельского</w:t>
      </w:r>
      <w:proofErr w:type="gramEnd"/>
      <w:r w:rsidR="00F00691">
        <w:t xml:space="preserve"> поселения «</w:t>
      </w:r>
      <w:proofErr w:type="spellStart"/>
      <w:r w:rsidR="00F00691">
        <w:t>Хасуртайское</w:t>
      </w:r>
      <w:proofErr w:type="spellEnd"/>
      <w:r w:rsidR="00F00691">
        <w:t>» администрации МО «</w:t>
      </w:r>
      <w:proofErr w:type="spellStart"/>
      <w:r w:rsidR="00F00691">
        <w:t>Хоринский</w:t>
      </w:r>
      <w:proofErr w:type="spellEnd"/>
      <w:r w:rsidR="00F00691">
        <w:t xml:space="preserve"> район» </w:t>
      </w:r>
      <w:r w:rsidR="00B70C25">
        <w:t xml:space="preserve"> изложить в следующей редакции:</w:t>
      </w:r>
    </w:p>
    <w:p w:rsidR="003404C6" w:rsidRDefault="003404C6" w:rsidP="003404C6">
      <w:pPr>
        <w:widowControl w:val="0"/>
        <w:autoSpaceDE w:val="0"/>
        <w:autoSpaceDN w:val="0"/>
        <w:adjustRightInd w:val="0"/>
        <w:jc w:val="both"/>
      </w:pPr>
      <w:r>
        <w:t>Администрации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 xml:space="preserve">» </w:t>
      </w:r>
      <w:r w:rsidR="000A021B">
        <w:t>передать администрации муниципального образования «</w:t>
      </w:r>
      <w:proofErr w:type="spellStart"/>
      <w:r w:rsidR="000A021B">
        <w:t>Хоринский</w:t>
      </w:r>
      <w:proofErr w:type="spellEnd"/>
      <w:r w:rsidR="000A021B">
        <w:t xml:space="preserve"> район» осуществления части полномочий на 2026 год:</w:t>
      </w:r>
    </w:p>
    <w:p w:rsidR="00206130" w:rsidRDefault="00206130" w:rsidP="00206130">
      <w:pPr>
        <w:widowControl w:val="0"/>
        <w:autoSpaceDE w:val="0"/>
        <w:autoSpaceDN w:val="0"/>
        <w:adjustRightInd w:val="0"/>
        <w:jc w:val="both"/>
      </w:pPr>
      <w:r>
        <w:t>- содержание (оплата труда) основного персонала учреждений культуры:</w:t>
      </w:r>
    </w:p>
    <w:p w:rsidR="00206130" w:rsidRDefault="00206130" w:rsidP="00206130">
      <w:pPr>
        <w:widowControl w:val="0"/>
        <w:autoSpaceDE w:val="0"/>
        <w:autoSpaceDN w:val="0"/>
        <w:adjustRightInd w:val="0"/>
        <w:jc w:val="both"/>
      </w:pPr>
      <w:proofErr w:type="spellStart"/>
      <w:r>
        <w:t>Хасуртайский</w:t>
      </w:r>
      <w:proofErr w:type="spellEnd"/>
      <w:r>
        <w:t xml:space="preserve"> сельский дом культуры: </w:t>
      </w:r>
      <w:proofErr w:type="spellStart"/>
      <w:r>
        <w:t>культорганизатор</w:t>
      </w:r>
      <w:proofErr w:type="spellEnd"/>
      <w:r>
        <w:t xml:space="preserve"> – 1,0 ставка.</w:t>
      </w:r>
    </w:p>
    <w:p w:rsidR="00206130" w:rsidRDefault="00206130" w:rsidP="00206130">
      <w:pPr>
        <w:widowControl w:val="0"/>
        <w:autoSpaceDE w:val="0"/>
        <w:autoSpaceDN w:val="0"/>
        <w:adjustRightInd w:val="0"/>
        <w:jc w:val="both"/>
      </w:pPr>
      <w:r>
        <w:t>2.Администрации</w:t>
      </w:r>
      <w:r w:rsidRPr="00306AD2">
        <w:t xml:space="preserve"> </w:t>
      </w:r>
      <w:r>
        <w:t>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заключить соглашение с администрацией муниципального образования «</w:t>
      </w:r>
      <w:proofErr w:type="spellStart"/>
      <w:r>
        <w:t>Хоринский</w:t>
      </w:r>
      <w:proofErr w:type="spellEnd"/>
      <w:r>
        <w:t xml:space="preserve"> район» о передаче осуществле</w:t>
      </w:r>
      <w:r w:rsidR="00B70C25">
        <w:t>ния части своих полномочий согла</w:t>
      </w:r>
      <w:r>
        <w:t>сно п.1 настоящего решения.</w:t>
      </w:r>
    </w:p>
    <w:p w:rsidR="00206130" w:rsidRDefault="00206130" w:rsidP="00206130">
      <w:pPr>
        <w:widowControl w:val="0"/>
        <w:autoSpaceDE w:val="0"/>
        <w:autoSpaceDN w:val="0"/>
        <w:adjustRightInd w:val="0"/>
        <w:jc w:val="both"/>
      </w:pPr>
      <w:r>
        <w:t xml:space="preserve">3.Обнародовать настоящее решение на информационных стендах </w:t>
      </w:r>
      <w:r w:rsidR="004B5130">
        <w:t>администрации МО СП «</w:t>
      </w:r>
      <w:proofErr w:type="spellStart"/>
      <w:r w:rsidR="004B5130">
        <w:t>Хасуртайское</w:t>
      </w:r>
      <w:proofErr w:type="spellEnd"/>
      <w:r w:rsidR="004B5130">
        <w:t xml:space="preserve">», на официальном сайте </w:t>
      </w:r>
      <w:hyperlink r:id="rId6" w:history="1">
        <w:r w:rsidR="004B5130" w:rsidRPr="00103054">
          <w:rPr>
            <w:rStyle w:val="a5"/>
            <w:lang w:val="en-US"/>
          </w:rPr>
          <w:t>www</w:t>
        </w:r>
        <w:r w:rsidR="004B5130" w:rsidRPr="00103054">
          <w:rPr>
            <w:rStyle w:val="a5"/>
          </w:rPr>
          <w:t>.</w:t>
        </w:r>
        <w:proofErr w:type="spellStart"/>
        <w:r w:rsidR="004B5130" w:rsidRPr="00103054">
          <w:rPr>
            <w:rStyle w:val="a5"/>
            <w:lang w:val="en-US"/>
          </w:rPr>
          <w:t>khasurta</w:t>
        </w:r>
        <w:proofErr w:type="spellEnd"/>
        <w:r w:rsidR="004B5130" w:rsidRPr="00103054">
          <w:rPr>
            <w:rStyle w:val="a5"/>
          </w:rPr>
          <w:t>.</w:t>
        </w:r>
        <w:proofErr w:type="spellStart"/>
        <w:r w:rsidR="004B5130" w:rsidRPr="00103054">
          <w:rPr>
            <w:rStyle w:val="a5"/>
          </w:rPr>
          <w:t>ru</w:t>
        </w:r>
        <w:proofErr w:type="spellEnd"/>
      </w:hyperlink>
      <w:r w:rsidR="004B5130">
        <w:t xml:space="preserve"> </w:t>
      </w:r>
      <w:r w:rsidR="00C163E0">
        <w:t>в установленном законом порядке</w:t>
      </w:r>
      <w:r>
        <w:t>.</w:t>
      </w:r>
    </w:p>
    <w:p w:rsidR="00206130" w:rsidRPr="000C0F44" w:rsidRDefault="00840A13" w:rsidP="002061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6130">
        <w:rPr>
          <w:rFonts w:ascii="Times New Roman" w:hAnsi="Times New Roman"/>
          <w:sz w:val="24"/>
          <w:szCs w:val="24"/>
        </w:rPr>
        <w:t>.Контроль за исполнением данного решения оставляю за собой.</w:t>
      </w:r>
    </w:p>
    <w:p w:rsidR="00206130" w:rsidRPr="000A021B" w:rsidRDefault="00840A13" w:rsidP="00206130">
      <w:r>
        <w:t>5</w:t>
      </w:r>
      <w:r w:rsidR="000A021B" w:rsidRPr="000A021B">
        <w:t>.Настоящее решение вступает в силу с 1 января 2026 года.</w:t>
      </w:r>
    </w:p>
    <w:p w:rsidR="00206130" w:rsidRPr="000A021B" w:rsidRDefault="00206130" w:rsidP="00206130">
      <w:pPr>
        <w:widowControl w:val="0"/>
        <w:autoSpaceDE w:val="0"/>
        <w:autoSpaceDN w:val="0"/>
        <w:adjustRightInd w:val="0"/>
        <w:jc w:val="both"/>
      </w:pPr>
    </w:p>
    <w:p w:rsidR="00206130" w:rsidRPr="000C0F44" w:rsidRDefault="00206130" w:rsidP="00206130">
      <w:pPr>
        <w:widowControl w:val="0"/>
        <w:autoSpaceDE w:val="0"/>
        <w:autoSpaceDN w:val="0"/>
        <w:adjustRightInd w:val="0"/>
        <w:jc w:val="both"/>
      </w:pPr>
    </w:p>
    <w:p w:rsidR="00206130" w:rsidRPr="000C0F44" w:rsidRDefault="00206130" w:rsidP="00206130">
      <w:pPr>
        <w:jc w:val="both"/>
        <w:rPr>
          <w:b/>
        </w:rPr>
      </w:pPr>
    </w:p>
    <w:p w:rsidR="00206130" w:rsidRPr="000C0F44" w:rsidRDefault="00206130" w:rsidP="00206130">
      <w:pPr>
        <w:jc w:val="both"/>
        <w:rPr>
          <w:b/>
        </w:rPr>
      </w:pPr>
      <w:r w:rsidRPr="000C0F44">
        <w:rPr>
          <w:b/>
        </w:rPr>
        <w:t xml:space="preserve">Глава муниципального образования </w:t>
      </w:r>
    </w:p>
    <w:p w:rsidR="00206130" w:rsidRPr="000C0F44" w:rsidRDefault="00206130" w:rsidP="00206130">
      <w:r w:rsidRPr="000C0F44">
        <w:rPr>
          <w:b/>
        </w:rPr>
        <w:t>сельское поселение «</w:t>
      </w:r>
      <w:proofErr w:type="spellStart"/>
      <w:r w:rsidRPr="000C0F44">
        <w:rPr>
          <w:b/>
        </w:rPr>
        <w:t>Хасуртайское</w:t>
      </w:r>
      <w:proofErr w:type="spellEnd"/>
      <w:r w:rsidRPr="000C0F44">
        <w:rPr>
          <w:b/>
        </w:rPr>
        <w:t xml:space="preserve">» </w:t>
      </w:r>
      <w:r>
        <w:rPr>
          <w:b/>
        </w:rPr>
        <w:t xml:space="preserve">            </w:t>
      </w:r>
      <w:r>
        <w:rPr>
          <w:b/>
        </w:rPr>
        <w:tab/>
        <w:t xml:space="preserve">                    </w:t>
      </w:r>
      <w:r w:rsidRPr="000C0F44">
        <w:rPr>
          <w:b/>
        </w:rPr>
        <w:t>Иванова Л.В.</w:t>
      </w:r>
    </w:p>
    <w:p w:rsidR="00206130" w:rsidRPr="000C0F44" w:rsidRDefault="00206130" w:rsidP="00206130">
      <w:r w:rsidRPr="000C0F44">
        <w:rPr>
          <w:b/>
        </w:rPr>
        <w:t xml:space="preserve">                    </w:t>
      </w:r>
    </w:p>
    <w:p w:rsidR="00206130" w:rsidRPr="000C0F44" w:rsidRDefault="00206130" w:rsidP="00206130">
      <w:pPr>
        <w:ind w:left="60"/>
        <w:jc w:val="both"/>
        <w:rPr>
          <w:b/>
        </w:rPr>
      </w:pPr>
    </w:p>
    <w:p w:rsidR="00206130" w:rsidRPr="000C0F44" w:rsidRDefault="00206130" w:rsidP="00206130">
      <w:pPr>
        <w:jc w:val="both"/>
        <w:rPr>
          <w:b/>
        </w:rPr>
      </w:pPr>
      <w:r w:rsidRPr="000C0F44">
        <w:rPr>
          <w:b/>
        </w:rPr>
        <w:t>Председатель Совета депутатов</w:t>
      </w:r>
    </w:p>
    <w:p w:rsidR="00206130" w:rsidRPr="00A160F4" w:rsidRDefault="00206130" w:rsidP="00206130">
      <w:r w:rsidRPr="000C0F44">
        <w:rPr>
          <w:b/>
        </w:rPr>
        <w:t>МО СП «</w:t>
      </w:r>
      <w:proofErr w:type="spellStart"/>
      <w:r w:rsidRPr="000C0F44">
        <w:rPr>
          <w:b/>
        </w:rPr>
        <w:t>Хасуртайское</w:t>
      </w:r>
      <w:proofErr w:type="spellEnd"/>
      <w:r w:rsidRPr="000C0F44">
        <w:rPr>
          <w:b/>
        </w:rPr>
        <w:t xml:space="preserve">»             </w:t>
      </w:r>
      <w:r w:rsidRPr="000C0F44">
        <w:rPr>
          <w:b/>
        </w:rPr>
        <w:tab/>
        <w:t xml:space="preserve">                                           Шевченко С.М</w:t>
      </w:r>
      <w:r w:rsidR="00A160F4">
        <w:rPr>
          <w:b/>
        </w:rPr>
        <w:t>.</w:t>
      </w:r>
      <w:r>
        <w:rPr>
          <w:b/>
          <w:sz w:val="28"/>
          <w:szCs w:val="28"/>
        </w:rPr>
        <w:t xml:space="preserve">                       </w:t>
      </w:r>
    </w:p>
    <w:p w:rsidR="00B411C0" w:rsidRDefault="00B411C0" w:rsidP="00B411C0">
      <w:pPr>
        <w:rPr>
          <w:sz w:val="28"/>
          <w:szCs w:val="28"/>
        </w:rPr>
      </w:pPr>
      <w:r>
        <w:lastRenderedPageBreak/>
        <w:t xml:space="preserve">             </w:t>
      </w:r>
      <w:r>
        <w:rPr>
          <w:sz w:val="28"/>
          <w:szCs w:val="28"/>
        </w:rPr>
        <w:t xml:space="preserve">Пояснительная записка к   решению  Совета депутатов  МО СП </w:t>
      </w:r>
    </w:p>
    <w:p w:rsidR="00B411C0" w:rsidRDefault="00B411C0" w:rsidP="00B411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 от 14 ноября 2025 года №26.</w:t>
      </w:r>
    </w:p>
    <w:p w:rsidR="00B411C0" w:rsidRDefault="00B411C0" w:rsidP="00B411C0">
      <w:pPr>
        <w:rPr>
          <w:sz w:val="28"/>
          <w:szCs w:val="28"/>
        </w:rPr>
      </w:pPr>
    </w:p>
    <w:p w:rsidR="00B411C0" w:rsidRDefault="00B411C0" w:rsidP="00B411C0">
      <w:pPr>
        <w:rPr>
          <w:sz w:val="28"/>
          <w:szCs w:val="28"/>
        </w:rPr>
      </w:pPr>
    </w:p>
    <w:p w:rsidR="00B411C0" w:rsidRDefault="00B411C0" w:rsidP="00B411C0">
      <w:pPr>
        <w:rPr>
          <w:sz w:val="28"/>
          <w:szCs w:val="28"/>
        </w:rPr>
      </w:pPr>
      <w:r>
        <w:rPr>
          <w:sz w:val="28"/>
          <w:szCs w:val="28"/>
        </w:rPr>
        <w:t xml:space="preserve">   Сокращение 0,5 ставки </w:t>
      </w:r>
      <w:proofErr w:type="spellStart"/>
      <w:r>
        <w:rPr>
          <w:sz w:val="28"/>
          <w:szCs w:val="28"/>
        </w:rPr>
        <w:t>культорганизатора</w:t>
      </w:r>
      <w:proofErr w:type="spellEnd"/>
      <w:r>
        <w:rPr>
          <w:sz w:val="28"/>
          <w:szCs w:val="28"/>
        </w:rPr>
        <w:t xml:space="preserve">  обусловлено </w:t>
      </w:r>
      <w:proofErr w:type="gramStart"/>
      <w:r>
        <w:rPr>
          <w:sz w:val="28"/>
          <w:szCs w:val="28"/>
        </w:rPr>
        <w:t>следующими</w:t>
      </w:r>
      <w:proofErr w:type="gramEnd"/>
      <w:r>
        <w:rPr>
          <w:sz w:val="28"/>
          <w:szCs w:val="28"/>
        </w:rPr>
        <w:t xml:space="preserve"> </w:t>
      </w:r>
    </w:p>
    <w:p w:rsidR="00B411C0" w:rsidRDefault="00B411C0" w:rsidP="00B411C0">
      <w:pPr>
        <w:rPr>
          <w:sz w:val="28"/>
          <w:szCs w:val="28"/>
        </w:rPr>
      </w:pPr>
      <w:r>
        <w:rPr>
          <w:sz w:val="28"/>
          <w:szCs w:val="28"/>
        </w:rPr>
        <w:t xml:space="preserve">   причинами:</w:t>
      </w:r>
    </w:p>
    <w:p w:rsidR="00B411C0" w:rsidRDefault="00B411C0" w:rsidP="00B411C0">
      <w:pPr>
        <w:pStyle w:val="a8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Изменение численности населения сельского поселения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За период с 2020года численность постоянно проживающего </w:t>
      </w:r>
      <w:proofErr w:type="spellStart"/>
      <w:r>
        <w:rPr>
          <w:sz w:val="28"/>
          <w:szCs w:val="28"/>
        </w:rPr>
        <w:t>населенгия</w:t>
      </w:r>
      <w:proofErr w:type="spellEnd"/>
      <w:r>
        <w:rPr>
          <w:sz w:val="28"/>
          <w:szCs w:val="28"/>
        </w:rPr>
        <w:t xml:space="preserve"> поселения сократилась с 415 человек до 329 человек (по состоянию на 01.10.2025года), снижение составляет 20,7 %. Данное обстоятельство привело к уменьшению численности потребителей культурных услуг. К тому же значительную часть населения 139 человек (42,2%) составляет наименее активное население пенсионного возраста. Прогноз дальнейшей численности населения </w:t>
      </w:r>
      <w:proofErr w:type="spellStart"/>
      <w:r>
        <w:rPr>
          <w:sz w:val="28"/>
          <w:szCs w:val="28"/>
        </w:rPr>
        <w:t>депопуляционный</w:t>
      </w:r>
      <w:proofErr w:type="spellEnd"/>
      <w:r>
        <w:rPr>
          <w:sz w:val="28"/>
          <w:szCs w:val="28"/>
        </w:rPr>
        <w:t xml:space="preserve"> .</w:t>
      </w:r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>2.Отсутствие квалифицированных кадров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настоящее время в поселении отсутствуют работники культуры с профильным образованием и необходимым уровнем квалификации. Отсутствие профессионалов затрудняет эффективное использование существующих ресурсов и выполнение поставленных задач.</w:t>
      </w:r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>3. Экономия бюджетных средств: сокращение 0,5 ставки позволит оптимизировать расходы бюджета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будет способствовать эффективному использованию бюджетных средств.</w:t>
      </w:r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>4. Оптимизация нагрузки:</w:t>
      </w:r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>Учитывая снижение общего объёма работ вследствие уменьшения аудитории и потребности в услугах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использование оставшейся ставки достаточно для исполнения полномочия сельского  поселения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 по созданию условий для организации досуга и обеспечения поселения услугами организаций культуры.</w:t>
      </w:r>
    </w:p>
    <w:p w:rsidR="00B411C0" w:rsidRDefault="00B411C0" w:rsidP="00B411C0">
      <w:pPr>
        <w:ind w:left="75"/>
        <w:rPr>
          <w:sz w:val="28"/>
          <w:szCs w:val="28"/>
        </w:rPr>
      </w:pPr>
    </w:p>
    <w:p w:rsidR="00B411C0" w:rsidRDefault="00B411C0" w:rsidP="00B411C0">
      <w:pPr>
        <w:ind w:left="75"/>
        <w:rPr>
          <w:sz w:val="28"/>
          <w:szCs w:val="28"/>
        </w:rPr>
      </w:pPr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B411C0" w:rsidRDefault="00B411C0" w:rsidP="00B411C0">
      <w:pPr>
        <w:ind w:left="75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                          Л.В.Иванова</w:t>
      </w:r>
    </w:p>
    <w:p w:rsidR="00B411C0" w:rsidRDefault="00B411C0" w:rsidP="00B411C0">
      <w:pPr>
        <w:ind w:left="75"/>
        <w:rPr>
          <w:sz w:val="28"/>
          <w:szCs w:val="28"/>
        </w:rPr>
      </w:pPr>
    </w:p>
    <w:p w:rsidR="00B411C0" w:rsidRDefault="00B411C0" w:rsidP="00B411C0">
      <w:pPr>
        <w:ind w:left="75"/>
        <w:rPr>
          <w:sz w:val="28"/>
          <w:szCs w:val="28"/>
        </w:rPr>
      </w:pPr>
    </w:p>
    <w:p w:rsidR="0043685C" w:rsidRDefault="0043685C"/>
    <w:sectPr w:rsidR="0043685C" w:rsidSect="0090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F0B14"/>
    <w:multiLevelType w:val="hybridMultilevel"/>
    <w:tmpl w:val="04B4A5D2"/>
    <w:lvl w:ilvl="0" w:tplc="18D0576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7C9"/>
    <w:rsid w:val="000A021B"/>
    <w:rsid w:val="00206130"/>
    <w:rsid w:val="003404C6"/>
    <w:rsid w:val="0043685C"/>
    <w:rsid w:val="004B5130"/>
    <w:rsid w:val="00840A13"/>
    <w:rsid w:val="0090651A"/>
    <w:rsid w:val="00952154"/>
    <w:rsid w:val="00A160F4"/>
    <w:rsid w:val="00B411C0"/>
    <w:rsid w:val="00B70C25"/>
    <w:rsid w:val="00B75599"/>
    <w:rsid w:val="00C163E0"/>
    <w:rsid w:val="00D747C9"/>
    <w:rsid w:val="00F0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6130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06130"/>
    <w:rPr>
      <w:rFonts w:ascii="Calibri" w:eastAsia="SimSu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B513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0A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411C0"/>
    <w:pPr>
      <w:spacing w:after="200" w:line="276" w:lineRule="auto"/>
      <w:ind w:left="720"/>
      <w:contextualSpacing/>
    </w:pPr>
    <w:rPr>
      <w:rFonts w:eastAsiaTheme="minorHAnsi"/>
      <w:iCs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hasur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8BDE-3DD1-4A74-B0B2-1EA780E4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komputer</cp:lastModifiedBy>
  <cp:revision>11</cp:revision>
  <cp:lastPrinted>2025-11-19T02:38:00Z</cp:lastPrinted>
  <dcterms:created xsi:type="dcterms:W3CDTF">2025-11-13T07:58:00Z</dcterms:created>
  <dcterms:modified xsi:type="dcterms:W3CDTF">2025-11-19T03:38:00Z</dcterms:modified>
</cp:coreProperties>
</file>