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7DE" w:rsidRDefault="001E57DE" w:rsidP="001E57DE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Республика Бурятия  </w:t>
      </w:r>
    </w:p>
    <w:p w:rsidR="001E57DE" w:rsidRDefault="001E57DE" w:rsidP="001E57DE">
      <w:pPr>
        <w:jc w:val="center"/>
        <w:outlineLvl w:val="0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Хоринский</w:t>
      </w:r>
      <w:proofErr w:type="spellEnd"/>
      <w:r>
        <w:rPr>
          <w:b/>
          <w:bCs/>
          <w:sz w:val="28"/>
          <w:szCs w:val="28"/>
        </w:rPr>
        <w:t xml:space="preserve"> район</w:t>
      </w:r>
    </w:p>
    <w:p w:rsidR="001E57DE" w:rsidRDefault="001E57DE" w:rsidP="001E57DE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муниципального образования</w:t>
      </w:r>
    </w:p>
    <w:p w:rsidR="001E57DE" w:rsidRDefault="001E57DE" w:rsidP="001E57DE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сельское поселение «</w:t>
      </w:r>
      <w:proofErr w:type="spellStart"/>
      <w:r>
        <w:rPr>
          <w:b/>
          <w:sz w:val="28"/>
          <w:szCs w:val="28"/>
        </w:rPr>
        <w:t>Хасуртайское</w:t>
      </w:r>
      <w:proofErr w:type="spellEnd"/>
      <w:r>
        <w:rPr>
          <w:b/>
          <w:sz w:val="28"/>
          <w:szCs w:val="28"/>
        </w:rPr>
        <w:t>»</w:t>
      </w:r>
    </w:p>
    <w:p w:rsidR="001E57DE" w:rsidRDefault="001E57DE" w:rsidP="001E57DE">
      <w:pPr>
        <w:pBdr>
          <w:top w:val="thinThickThinSmallGap" w:sz="24" w:space="1" w:color="auto"/>
        </w:pBdr>
        <w:tabs>
          <w:tab w:val="left" w:pos="180"/>
        </w:tabs>
        <w:rPr>
          <w:sz w:val="18"/>
          <w:szCs w:val="18"/>
        </w:rPr>
      </w:pPr>
      <w:r>
        <w:rPr>
          <w:sz w:val="18"/>
          <w:szCs w:val="18"/>
        </w:rPr>
        <w:t xml:space="preserve">671401, Республика Бурятия,                                                                                                            тел.  (830148) </w:t>
      </w:r>
      <w:r>
        <w:rPr>
          <w:sz w:val="20"/>
          <w:szCs w:val="20"/>
        </w:rPr>
        <w:t>26-1-66</w:t>
      </w:r>
    </w:p>
    <w:p w:rsidR="001E57DE" w:rsidRDefault="001E57DE" w:rsidP="001E57DE">
      <w:pPr>
        <w:pBdr>
          <w:top w:val="thinThickThinSmallGap" w:sz="24" w:space="1" w:color="auto"/>
        </w:pBdr>
        <w:tabs>
          <w:tab w:val="left" w:pos="180"/>
        </w:tabs>
        <w:rPr>
          <w:sz w:val="18"/>
          <w:szCs w:val="18"/>
        </w:rPr>
      </w:pPr>
      <w:proofErr w:type="spellStart"/>
      <w:r>
        <w:rPr>
          <w:sz w:val="18"/>
          <w:szCs w:val="18"/>
        </w:rPr>
        <w:t>Хоринский</w:t>
      </w:r>
      <w:proofErr w:type="spellEnd"/>
      <w:r>
        <w:rPr>
          <w:sz w:val="18"/>
          <w:szCs w:val="18"/>
        </w:rPr>
        <w:t xml:space="preserve"> район, с. </w:t>
      </w:r>
      <w:proofErr w:type="spellStart"/>
      <w:r>
        <w:rPr>
          <w:sz w:val="18"/>
          <w:szCs w:val="18"/>
        </w:rPr>
        <w:t>Хасурта</w:t>
      </w:r>
      <w:proofErr w:type="spellEnd"/>
      <w:r>
        <w:rPr>
          <w:sz w:val="18"/>
          <w:szCs w:val="18"/>
        </w:rPr>
        <w:t>,</w:t>
      </w:r>
    </w:p>
    <w:p w:rsidR="001E57DE" w:rsidRDefault="001E57DE" w:rsidP="001E57DE">
      <w:pPr>
        <w:pBdr>
          <w:top w:val="thinThickThinSmallGap" w:sz="24" w:space="1" w:color="auto"/>
        </w:pBdr>
        <w:tabs>
          <w:tab w:val="left" w:pos="180"/>
        </w:tabs>
        <w:rPr>
          <w:sz w:val="18"/>
          <w:szCs w:val="18"/>
        </w:rPr>
      </w:pPr>
      <w:r>
        <w:rPr>
          <w:sz w:val="18"/>
          <w:szCs w:val="18"/>
        </w:rPr>
        <w:t>ул</w:t>
      </w:r>
      <w:proofErr w:type="gramStart"/>
      <w:r>
        <w:rPr>
          <w:sz w:val="18"/>
          <w:szCs w:val="18"/>
        </w:rPr>
        <w:t>.Ц</w:t>
      </w:r>
      <w:proofErr w:type="gramEnd"/>
      <w:r>
        <w:rPr>
          <w:sz w:val="18"/>
          <w:szCs w:val="18"/>
        </w:rPr>
        <w:t>ентральная,д.108</w:t>
      </w:r>
    </w:p>
    <w:p w:rsidR="001E57DE" w:rsidRDefault="001E57DE" w:rsidP="001E57DE">
      <w:pPr>
        <w:pStyle w:val="a3"/>
        <w:jc w:val="right"/>
        <w:rPr>
          <w:rFonts w:ascii="Times New Roman" w:hAnsi="Times New Roman"/>
          <w:sz w:val="16"/>
          <w:szCs w:val="16"/>
        </w:rPr>
      </w:pPr>
    </w:p>
    <w:p w:rsidR="001E57DE" w:rsidRDefault="001E57DE" w:rsidP="001E57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 № 62</w:t>
      </w:r>
    </w:p>
    <w:p w:rsidR="001E57DE" w:rsidRDefault="001E57DE" w:rsidP="001E57DE">
      <w:pPr>
        <w:pStyle w:val="ConsPlusNormal0"/>
        <w:ind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>от «11» декабря 2024 г.</w:t>
      </w:r>
    </w:p>
    <w:p w:rsidR="001E57DE" w:rsidRDefault="001E57DE" w:rsidP="001E57DE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1E57DE" w:rsidRDefault="001E57DE" w:rsidP="001E57DE">
      <w:pPr>
        <w:pStyle w:val="ConsTitle"/>
        <w:widowControl/>
        <w:spacing w:line="276" w:lineRule="auto"/>
        <w:ind w:right="0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передаче части полномочий муниципального образования сельское поселение «</w:t>
      </w:r>
      <w:proofErr w:type="spellStart"/>
      <w:r>
        <w:rPr>
          <w:rFonts w:ascii="Times New Roman" w:hAnsi="Times New Roman" w:cs="Times New Roman"/>
          <w:bCs w:val="0"/>
          <w:sz w:val="28"/>
          <w:szCs w:val="28"/>
        </w:rPr>
        <w:t>Хасуртайское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по решению вопросов местного значения муниципальному образованию «</w:t>
      </w:r>
      <w:proofErr w:type="spellStart"/>
      <w:r>
        <w:rPr>
          <w:rFonts w:ascii="Times New Roman" w:hAnsi="Times New Roman" w:cs="Times New Roman"/>
          <w:sz w:val="28"/>
          <w:szCs w:val="28"/>
        </w:rPr>
        <w:t>Хоринский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</w:t>
      </w:r>
    </w:p>
    <w:p w:rsidR="001E57DE" w:rsidRDefault="001E57DE" w:rsidP="001E57DE">
      <w:pPr>
        <w:pStyle w:val="ConsTitle"/>
        <w:widowControl/>
        <w:spacing w:line="276" w:lineRule="auto"/>
        <w:ind w:right="0"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соответствии с Бюджетным кодексом Российской Федерации, Федеральным законом от 6 октября 2003 г. №131-ФЗ «Об общих принципах организации местного самоуправления в Российской федерации» и Уставом муниципального образования сельское поселение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Хасуртайское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>», администрация муниципального образования сельское поселение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Хасуртайское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>» постановляет:</w:t>
      </w:r>
    </w:p>
    <w:p w:rsidR="001E57DE" w:rsidRDefault="001E57DE" w:rsidP="001E57DE">
      <w:pPr>
        <w:pStyle w:val="ConsTitle"/>
        <w:widowControl/>
        <w:numPr>
          <w:ilvl w:val="0"/>
          <w:numId w:val="1"/>
        </w:numPr>
        <w:spacing w:line="276" w:lineRule="auto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Передать часть полномочий по осуществлению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1E57DE" w:rsidRDefault="001E57DE" w:rsidP="001E57DE">
      <w:pPr>
        <w:pStyle w:val="ConsTitle"/>
        <w:widowControl/>
        <w:spacing w:line="276" w:lineRule="auto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контроля в сфере благоустройства в 2025 – 2029 гг. муниципальному образованию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Хоринский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район» за счет межбюджетных трансфертов, предоставляемых из бюджета муниципального образования сельское поселение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Хасуртайское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>» в бюджет муниципального образования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Хоринский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район».</w:t>
      </w:r>
    </w:p>
    <w:p w:rsidR="001E57DE" w:rsidRDefault="001E57DE" w:rsidP="001E57DE">
      <w:pPr>
        <w:pStyle w:val="ConsTitle"/>
        <w:widowControl/>
        <w:numPr>
          <w:ilvl w:val="0"/>
          <w:numId w:val="1"/>
        </w:numPr>
        <w:spacing w:line="276" w:lineRule="auto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Объем субвенций, необходимых для осуществления передаваемых </w:t>
      </w:r>
    </w:p>
    <w:p w:rsidR="001E57DE" w:rsidRDefault="001E57DE" w:rsidP="001E57DE">
      <w:pPr>
        <w:pStyle w:val="ConsTitle"/>
        <w:widowControl/>
        <w:spacing w:line="276" w:lineRule="auto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полномочий, составляет 100 (сто) рублей в год.</w:t>
      </w:r>
    </w:p>
    <w:p w:rsidR="001E57DE" w:rsidRDefault="001E57DE" w:rsidP="001E57DE">
      <w:pPr>
        <w:pStyle w:val="ConsTitle"/>
        <w:widowControl/>
        <w:numPr>
          <w:ilvl w:val="0"/>
          <w:numId w:val="1"/>
        </w:numPr>
        <w:spacing w:line="276" w:lineRule="auto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Главе муниципального образования сельское поселение </w:t>
      </w:r>
    </w:p>
    <w:p w:rsidR="001E57DE" w:rsidRDefault="001E57DE" w:rsidP="001E57DE">
      <w:pPr>
        <w:pStyle w:val="ConsTitle"/>
        <w:widowControl/>
        <w:spacing w:line="276" w:lineRule="auto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Хасуртайское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» заключить соглашение о передаче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части полномочий органов местного самоуправления поселения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органам местного самоуправления муниципального образования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Хоринский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район».</w:t>
      </w:r>
    </w:p>
    <w:p w:rsidR="001E57DE" w:rsidRDefault="001E57DE" w:rsidP="001E57DE">
      <w:pPr>
        <w:pStyle w:val="ConsTitle"/>
        <w:widowControl/>
        <w:numPr>
          <w:ilvl w:val="0"/>
          <w:numId w:val="1"/>
        </w:numPr>
        <w:spacing w:line="276" w:lineRule="auto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Настоящее постановление вступает в силу со дня его подписания.</w:t>
      </w:r>
    </w:p>
    <w:p w:rsidR="001E57DE" w:rsidRDefault="001E57DE" w:rsidP="001E57DE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E57DE" w:rsidRDefault="001E57DE" w:rsidP="001E57DE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E57DE" w:rsidRDefault="001E57DE" w:rsidP="001E57DE">
      <w:pPr>
        <w:pStyle w:val="ConsTitle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1E57DE" w:rsidRDefault="001E57DE" w:rsidP="001E57DE">
      <w:pPr>
        <w:pStyle w:val="ConsTitle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сельское поселение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Хасуртайское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ИвановаЛ.В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1E57DE" w:rsidRDefault="001E57DE" w:rsidP="001E57DE">
      <w:pPr>
        <w:pStyle w:val="ConsTitle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1E57DE" w:rsidRDefault="001E57DE" w:rsidP="001E57DE"/>
    <w:p w:rsidR="00B05901" w:rsidRDefault="00B05901">
      <w:bookmarkStart w:id="0" w:name="_GoBack"/>
      <w:bookmarkEnd w:id="0"/>
    </w:p>
    <w:sectPr w:rsidR="00B059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4A2E25"/>
    <w:multiLevelType w:val="hybridMultilevel"/>
    <w:tmpl w:val="B6A0BD08"/>
    <w:lvl w:ilvl="0" w:tplc="3D960B8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2F0"/>
    <w:rsid w:val="001E57DE"/>
    <w:rsid w:val="007022F0"/>
    <w:rsid w:val="00B05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7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57D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Title">
    <w:name w:val="ConsTitle"/>
    <w:rsid w:val="001E57D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ConsPlusNormal">
    <w:name w:val="ConsPlusNormal Знак"/>
    <w:link w:val="ConsPlusNormal0"/>
    <w:locked/>
    <w:rsid w:val="001E57D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1E57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7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57D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Title">
    <w:name w:val="ConsTitle"/>
    <w:rsid w:val="001E57D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ConsPlusNormal">
    <w:name w:val="ConsPlusNormal Знак"/>
    <w:link w:val="ConsPlusNormal0"/>
    <w:locked/>
    <w:rsid w:val="001E57D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1E57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575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450D33-B233-4016-8A8E-06B01509E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1579</Characters>
  <Application>Microsoft Office Word</Application>
  <DocSecurity>0</DocSecurity>
  <Lines>13</Lines>
  <Paragraphs>3</Paragraphs>
  <ScaleCrop>false</ScaleCrop>
  <Company>DNS</Company>
  <LinksUpToDate>false</LinksUpToDate>
  <CharactersWithSpaces>1853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3</cp:revision>
  <dcterms:created xsi:type="dcterms:W3CDTF">2024-12-16T00:59:00Z</dcterms:created>
  <dcterms:modified xsi:type="dcterms:W3CDTF">2024-12-16T00:59:00Z</dcterms:modified>
</cp:coreProperties>
</file>