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48" w:rsidRDefault="00C90048">
      <w:pPr>
        <w:pStyle w:val="a3"/>
      </w:pPr>
    </w:p>
    <w:p w:rsidR="00C90048" w:rsidRDefault="001F227F">
      <w:pPr>
        <w:pStyle w:val="Heading1"/>
        <w:ind w:right="105" w:firstLine="709"/>
        <w:jc w:val="both"/>
      </w:pPr>
      <w:r>
        <w:t>«Прокурор разъясняет: о мерах поддержки детей-инвалидов и детей с ограниченными возможностями здоровья.</w:t>
      </w:r>
    </w:p>
    <w:p w:rsidR="00C90048" w:rsidRDefault="00C90048">
      <w:pPr>
        <w:pStyle w:val="a3"/>
        <w:rPr>
          <w:b/>
        </w:rPr>
      </w:pPr>
    </w:p>
    <w:p w:rsidR="00C90048" w:rsidRDefault="001F227F">
      <w:pPr>
        <w:pStyle w:val="a3"/>
        <w:ind w:left="118" w:right="104" w:firstLine="709"/>
        <w:jc w:val="both"/>
      </w:pPr>
      <w:r>
        <w:t>Порядок уст</w:t>
      </w:r>
      <w:r>
        <w:t>ановления инвалидности, гарантии прав инвалидов, предоставляемые им меры поддержки, регулируются Федеральными законами от 24.11.1995 № 181-ФЗ «О социальной защите инвалидов в Российской Федерации» 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181-ФЗ),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17.07.1999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178-ФЗ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социальной помощи», а также иными нормативными правовыми актами. Также социальные льготы и гарантии детям - инвалидам устанавливаются законодательством 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C90048" w:rsidRDefault="001F227F">
      <w:pPr>
        <w:pStyle w:val="a3"/>
        <w:ind w:left="118" w:right="105" w:firstLine="709"/>
        <w:jc w:val="both"/>
      </w:pPr>
      <w:r>
        <w:t>Действующее законодательство предусматривает дополнитель</w:t>
      </w:r>
      <w:r>
        <w:t>ные гарантии детям - инвалидам, а также наделяет их особыми правами в сфере образования, реабилитации и оздоровления, обеспечения лекарственными препаратами, медицинскими изделиями, ЖКХ, транспортного обслуживания. Также они имеют право на некоторые денежн</w:t>
      </w:r>
      <w:r>
        <w:t>ые выплаты и налоговые льготы.</w:t>
      </w:r>
    </w:p>
    <w:p w:rsidR="00C90048" w:rsidRDefault="001F227F">
      <w:pPr>
        <w:pStyle w:val="a3"/>
        <w:ind w:left="118" w:right="104" w:firstLine="709"/>
        <w:jc w:val="both"/>
      </w:pPr>
      <w:r>
        <w:t xml:space="preserve">Так, дети-инвалиды имеют право на получение государственной социальной помощи в виде набора социальных услуг, в состав которого входят: обеспечение в соответствии со стандартами медицинской помощи необходимыми лекарственными </w:t>
      </w:r>
      <w:r>
        <w:t xml:space="preserve">препаратами, медицинскими изделиями, а также специализированными продуктами лечебного питания; предоставление при наличии медицинских показаний путевки на санаторно-курортное лечение; бесплатный проезд на пригородном железнодорожном транспорте, а также на </w:t>
      </w:r>
      <w:r>
        <w:t>междугородном транспорте к месту лечения и обратно.</w:t>
      </w:r>
    </w:p>
    <w:p w:rsidR="00C90048" w:rsidRDefault="001F227F">
      <w:pPr>
        <w:pStyle w:val="a3"/>
        <w:ind w:left="118" w:right="105" w:firstLine="709"/>
        <w:jc w:val="both"/>
      </w:pPr>
      <w:r>
        <w:t>Государство гарантирует детям - инвалидам проведение реабилитационных мероприятий, получение технических средств и услуг, предусмотренных</w:t>
      </w:r>
    </w:p>
    <w:p w:rsidR="00C90048" w:rsidRDefault="00C90048">
      <w:pPr>
        <w:pStyle w:val="a3"/>
        <w:rPr>
          <w:sz w:val="22"/>
        </w:rPr>
      </w:pPr>
      <w:r w:rsidRPr="00C900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4pt;margin-top:15pt;width:182.15pt;height:27.95pt;z-index:-15728128;mso-wrap-distance-left:0;mso-wrap-distance-right:0;mso-position-horizontal-relative:page" filled="f">
            <v:textbox inset="0,0,0,0">
              <w:txbxContent>
                <w:p w:rsidR="00C90048" w:rsidRDefault="001F227F">
                  <w:pPr>
                    <w:spacing w:before="28"/>
                    <w:ind w:left="684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Прокуратура </w:t>
                  </w:r>
                  <w:proofErr w:type="spellStart"/>
                  <w:r>
                    <w:rPr>
                      <w:sz w:val="16"/>
                    </w:rPr>
                    <w:t>Хоринского</w:t>
                  </w:r>
                  <w:proofErr w:type="spellEnd"/>
                  <w:r>
                    <w:rPr>
                      <w:sz w:val="16"/>
                    </w:rPr>
                    <w:t xml:space="preserve"> района</w:t>
                  </w:r>
                </w:p>
                <w:p w:rsidR="00C90048" w:rsidRDefault="001F227F">
                  <w:pPr>
                    <w:spacing w:before="60"/>
                    <w:ind w:left="105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№ </w:t>
                  </w:r>
                  <w:r>
                    <w:rPr>
                      <w:noProof/>
                      <w:spacing w:val="3"/>
                      <w:position w:val="-2"/>
                      <w:sz w:val="16"/>
                      <w:lang w:eastAsia="ru-RU"/>
                    </w:rPr>
                    <w:drawing>
                      <wp:inline distT="0" distB="0" distL="0" distR="0">
                        <wp:extent cx="1280564" cy="91154"/>
                        <wp:effectExtent l="0" t="0" r="0" b="0"/>
                        <wp:docPr id="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564" cy="91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C90048" w:rsidRDefault="00C90048">
      <w:pPr>
        <w:sectPr w:rsidR="00C90048">
          <w:type w:val="continuous"/>
          <w:pgSz w:w="11910" w:h="16840"/>
          <w:pgMar w:top="540" w:right="460" w:bottom="0" w:left="1300" w:header="720" w:footer="720" w:gutter="0"/>
          <w:cols w:space="720"/>
        </w:sectPr>
      </w:pPr>
    </w:p>
    <w:p w:rsidR="00C90048" w:rsidRDefault="00C90048">
      <w:pPr>
        <w:pStyle w:val="a3"/>
        <w:rPr>
          <w:sz w:val="16"/>
        </w:rPr>
      </w:pPr>
    </w:p>
    <w:p w:rsidR="00C90048" w:rsidRDefault="001F227F">
      <w:pPr>
        <w:pStyle w:val="a3"/>
        <w:spacing w:before="88"/>
        <w:ind w:left="118" w:right="105"/>
        <w:jc w:val="both"/>
      </w:pPr>
      <w:r>
        <w:t>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C90048" w:rsidRDefault="001F227F">
      <w:pPr>
        <w:pStyle w:val="a3"/>
        <w:ind w:left="118" w:right="104" w:firstLine="709"/>
        <w:jc w:val="both"/>
      </w:pPr>
      <w:r>
        <w:t>Обеспечение техническими средствами реабилитации осуществляется в соответствии с разработанной ребен</w:t>
      </w:r>
      <w:r>
        <w:t>ку - инвалиду индивидуальной программой реабили</w:t>
      </w:r>
      <w:r w:rsidR="00763B1F">
        <w:t>т</w:t>
      </w:r>
      <w:r>
        <w:t xml:space="preserve">ации или </w:t>
      </w:r>
      <w:proofErr w:type="spellStart"/>
      <w:r>
        <w:t>абилитации</w:t>
      </w:r>
      <w:proofErr w:type="spellEnd"/>
      <w:r>
        <w:t xml:space="preserve"> путем: предоставления соответствующего технического средства (изделия); оказания услуг по ремонту или замене ранее предоставленного технического средства (изделия); предоставления компенсац</w:t>
      </w:r>
      <w:r>
        <w:t>ии стоимости самостоятельно приобретенного технического средства реабилитации; приобретения технического средства реабилитации с использованием электронного сертификата.</w:t>
      </w:r>
    </w:p>
    <w:p w:rsidR="00C90048" w:rsidRDefault="001F227F">
      <w:pPr>
        <w:pStyle w:val="a3"/>
        <w:ind w:left="118" w:right="104" w:firstLine="709"/>
        <w:jc w:val="both"/>
      </w:pPr>
      <w:r>
        <w:t>Детям - инвалидам создаются необходимые условия для получения образования в организаци</w:t>
      </w:r>
      <w:r>
        <w:t>ях, осуществляющих образовательную деятельность (наличие специальных учебников, учебных пособий и дидактических материалов, предоставление услуг ассистента (помощника), проведение групповых и индивидуальных коррекционных занятий, обеспечение доступа в здан</w:t>
      </w:r>
      <w:r>
        <w:t>ия организаций и др.). При невозможности обучения детей-инвалидов в образовательных организациях создаются условия для получения образования на дому.</w:t>
      </w:r>
    </w:p>
    <w:p w:rsidR="00C90048" w:rsidRDefault="001F227F">
      <w:pPr>
        <w:pStyle w:val="a3"/>
        <w:spacing w:before="1"/>
        <w:ind w:left="118" w:right="104" w:firstLine="709"/>
        <w:jc w:val="both"/>
      </w:pPr>
      <w:r>
        <w:t>Кроме того, дети-инвалиды имеют первоочередное право на предоставление мест в дошкольных образовательных у</w:t>
      </w:r>
      <w:r>
        <w:t>чреждениях, а также преимущественное право</w:t>
      </w:r>
      <w:r>
        <w:rPr>
          <w:spacing w:val="-13"/>
        </w:rPr>
        <w:t xml:space="preserve"> </w:t>
      </w:r>
      <w:r>
        <w:t>зачисления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обучение</w:t>
      </w:r>
      <w:r>
        <w:rPr>
          <w:spacing w:val="-13"/>
        </w:rPr>
        <w:t xml:space="preserve"> </w:t>
      </w:r>
      <w:r>
        <w:t>по</w:t>
      </w:r>
      <w:proofErr w:type="gramEnd"/>
      <w:r>
        <w:rPr>
          <w:spacing w:val="-12"/>
        </w:rPr>
        <w:t xml:space="preserve"> </w:t>
      </w:r>
      <w:r>
        <w:t>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</w:t>
      </w:r>
      <w:r>
        <w:t>очих равных условиях.</w:t>
      </w:r>
    </w:p>
    <w:p w:rsidR="00C90048" w:rsidRDefault="001F227F">
      <w:pPr>
        <w:pStyle w:val="a3"/>
        <w:ind w:left="118" w:right="105" w:firstLine="709"/>
        <w:jc w:val="both"/>
      </w:pPr>
      <w:r>
        <w:t>Детям - инвалидам и семьям с детьми - инвалидами предоставляются гарантии, предусмотренные ст. 160 Жилищного кодекса Российской Федерации, ст. 17 Закона № 181-ФЗ. Так, например, дети-инвалиды имеют право на: обеспечение жильем во внео</w:t>
      </w:r>
      <w:r>
        <w:t>чередном порядке, в случае их проживания в организациях социального обслуживания и отнесения их к категории сирот или оставшихся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попечения</w:t>
      </w:r>
      <w:r>
        <w:rPr>
          <w:spacing w:val="-5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предусматривает возможность осуществлять самообслуживание и вести самостоятельный образ жизни); оплату в размере 50% платы за жилое помещение (государственного жилищного фонда) и коммунальные ус</w:t>
      </w:r>
      <w:r>
        <w:t xml:space="preserve">луги (независимо от вида жилищного фонда); оборудование жилых помещений, занимаемых ими, специальными средствами и приспособлениями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rPr>
          <w:spacing w:val="-2"/>
        </w:rPr>
        <w:t xml:space="preserve"> </w:t>
      </w:r>
      <w:r>
        <w:t>инвалида.</w:t>
      </w:r>
    </w:p>
    <w:p w:rsidR="00C90048" w:rsidRDefault="001F227F">
      <w:pPr>
        <w:pStyle w:val="a3"/>
        <w:ind w:left="118" w:right="104" w:firstLine="709"/>
        <w:jc w:val="both"/>
      </w:pPr>
      <w:r>
        <w:t xml:space="preserve">Федеральным законом от 04.08.2023 № 475-ФЗ </w:t>
      </w:r>
      <w:r>
        <w:t>внесены изменения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Федерации». Установлено, что органы исполнительной вла</w:t>
      </w:r>
      <w:r>
        <w:t>сти субъектов РФ и органы местного самоуправления в пределах</w:t>
      </w:r>
      <w:r>
        <w:rPr>
          <w:spacing w:val="-21"/>
        </w:rPr>
        <w:t xml:space="preserve"> </w:t>
      </w:r>
      <w:r>
        <w:t>своих</w:t>
      </w:r>
      <w:r>
        <w:rPr>
          <w:spacing w:val="-20"/>
        </w:rPr>
        <w:t xml:space="preserve"> </w:t>
      </w:r>
      <w:r>
        <w:t>полномочий</w:t>
      </w:r>
      <w:r>
        <w:rPr>
          <w:spacing w:val="-19"/>
        </w:rPr>
        <w:t xml:space="preserve"> </w:t>
      </w:r>
      <w:r>
        <w:t>должны</w:t>
      </w:r>
      <w:r>
        <w:rPr>
          <w:spacing w:val="-21"/>
        </w:rPr>
        <w:t xml:space="preserve"> </w:t>
      </w:r>
      <w:r>
        <w:t>принимать</w:t>
      </w:r>
      <w:r>
        <w:rPr>
          <w:spacing w:val="-20"/>
        </w:rPr>
        <w:t xml:space="preserve"> </w:t>
      </w:r>
      <w:r>
        <w:t>меры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созданию</w:t>
      </w:r>
      <w:r>
        <w:rPr>
          <w:spacing w:val="-21"/>
        </w:rPr>
        <w:t xml:space="preserve"> </w:t>
      </w:r>
      <w:r>
        <w:t>равного</w:t>
      </w:r>
      <w:r>
        <w:rPr>
          <w:spacing w:val="-20"/>
        </w:rPr>
        <w:t xml:space="preserve"> </w:t>
      </w:r>
      <w:r>
        <w:t>доступа</w:t>
      </w:r>
    </w:p>
    <w:p w:rsidR="00C90048" w:rsidRDefault="00C90048">
      <w:pPr>
        <w:jc w:val="both"/>
        <w:sectPr w:rsidR="00C90048">
          <w:headerReference w:type="default" r:id="rId7"/>
          <w:pgSz w:w="11910" w:h="16840"/>
          <w:pgMar w:top="960" w:right="460" w:bottom="280" w:left="1300" w:header="753" w:footer="0" w:gutter="0"/>
          <w:pgNumType w:start="2"/>
          <w:cols w:space="720"/>
        </w:sectPr>
      </w:pPr>
    </w:p>
    <w:p w:rsidR="00C90048" w:rsidRDefault="00C90048">
      <w:pPr>
        <w:pStyle w:val="a3"/>
        <w:rPr>
          <w:sz w:val="16"/>
        </w:rPr>
      </w:pPr>
    </w:p>
    <w:p w:rsidR="00C90048" w:rsidRDefault="001F227F">
      <w:pPr>
        <w:pStyle w:val="a3"/>
        <w:spacing w:before="88" w:line="242" w:lineRule="auto"/>
        <w:ind w:left="118" w:right="106"/>
        <w:jc w:val="both"/>
      </w:pPr>
      <w:r>
        <w:t xml:space="preserve">к отдыху и оздоровлению детей-инвалидов и детей с ограниченными возможностями здоровья. Такой равный доступ к отдыху и оздоровлению </w:t>
      </w:r>
      <w:proofErr w:type="gramStart"/>
      <w:r>
        <w:t>обеспечивается</w:t>
      </w:r>
      <w:proofErr w:type="gramEnd"/>
      <w:r>
        <w:t xml:space="preserve"> в том числе установлением соответствующих квот. Указанный Федеральный закон вступает в силу с 1 января 2025 г</w:t>
      </w:r>
      <w:r>
        <w:t>ода».</w:t>
      </w:r>
    </w:p>
    <w:p w:rsidR="00C90048" w:rsidRDefault="00C90048">
      <w:pPr>
        <w:pStyle w:val="a3"/>
        <w:spacing w:before="8"/>
      </w:pPr>
    </w:p>
    <w:p w:rsidR="00C90048" w:rsidRDefault="001F227F">
      <w:pPr>
        <w:pStyle w:val="a3"/>
        <w:spacing w:before="88"/>
        <w:ind w:left="118"/>
      </w:pPr>
      <w:r>
        <w:t>Прокурор района</w:t>
      </w:r>
    </w:p>
    <w:p w:rsidR="00C90048" w:rsidRDefault="001F227F">
      <w:pPr>
        <w:pStyle w:val="a3"/>
        <w:tabs>
          <w:tab w:val="left" w:pos="8187"/>
        </w:tabs>
        <w:spacing w:before="158"/>
        <w:ind w:left="118"/>
      </w:pPr>
      <w:r>
        <w:t>старший</w:t>
      </w:r>
      <w:r>
        <w:rPr>
          <w:spacing w:val="-3"/>
        </w:rPr>
        <w:t xml:space="preserve"> </w:t>
      </w:r>
      <w:r>
        <w:t>советник</w:t>
      </w:r>
      <w:r>
        <w:rPr>
          <w:spacing w:val="-2"/>
        </w:rPr>
        <w:t xml:space="preserve"> </w:t>
      </w:r>
      <w:r>
        <w:t>юстиции</w:t>
      </w:r>
      <w:r>
        <w:tab/>
        <w:t>Н.А.</w:t>
      </w:r>
      <w:r>
        <w:rPr>
          <w:spacing w:val="-2"/>
        </w:rPr>
        <w:t xml:space="preserve"> </w:t>
      </w:r>
      <w:r>
        <w:t>Бельков</w:t>
      </w:r>
    </w:p>
    <w:p w:rsidR="00C90048" w:rsidRDefault="001F227F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2229485</wp:posOffset>
            </wp:positionH>
            <wp:positionV relativeFrom="paragraph">
              <wp:posOffset>210177</wp:posOffset>
            </wp:positionV>
            <wp:extent cx="2911727" cy="1008887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rPr>
          <w:sz w:val="30"/>
        </w:rPr>
      </w:pPr>
    </w:p>
    <w:p w:rsidR="00C90048" w:rsidRDefault="00C90048">
      <w:pPr>
        <w:pStyle w:val="a3"/>
        <w:spacing w:before="1"/>
        <w:rPr>
          <w:sz w:val="26"/>
        </w:rPr>
      </w:pPr>
    </w:p>
    <w:p w:rsidR="00C90048" w:rsidRDefault="001F227F">
      <w:pPr>
        <w:ind w:left="118"/>
        <w:rPr>
          <w:sz w:val="24"/>
        </w:rPr>
      </w:pPr>
      <w:r>
        <w:rPr>
          <w:sz w:val="24"/>
        </w:rPr>
        <w:t xml:space="preserve">Э.Р. </w:t>
      </w:r>
      <w:proofErr w:type="spellStart"/>
      <w:r>
        <w:rPr>
          <w:sz w:val="24"/>
        </w:rPr>
        <w:t>Смагулов</w:t>
      </w:r>
      <w:proofErr w:type="spellEnd"/>
      <w:r>
        <w:rPr>
          <w:sz w:val="24"/>
        </w:rPr>
        <w:t>, тел. 8(30148)23-084</w:t>
      </w:r>
    </w:p>
    <w:sectPr w:rsidR="00C90048" w:rsidSect="00C90048">
      <w:pgSz w:w="11910" w:h="16840"/>
      <w:pgMar w:top="960" w:right="460" w:bottom="280" w:left="130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7F" w:rsidRDefault="001F227F" w:rsidP="00C90048">
      <w:r>
        <w:separator/>
      </w:r>
    </w:p>
  </w:endnote>
  <w:endnote w:type="continuationSeparator" w:id="0">
    <w:p w:rsidR="001F227F" w:rsidRDefault="001F227F" w:rsidP="00C9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7F" w:rsidRDefault="001F227F" w:rsidP="00C90048">
      <w:r>
        <w:separator/>
      </w:r>
    </w:p>
  </w:footnote>
  <w:footnote w:type="continuationSeparator" w:id="0">
    <w:p w:rsidR="001F227F" w:rsidRDefault="001F227F" w:rsidP="00C90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48" w:rsidRDefault="00C90048">
    <w:pPr>
      <w:pStyle w:val="a3"/>
      <w:spacing w:line="14" w:lineRule="auto"/>
      <w:rPr>
        <w:sz w:val="20"/>
      </w:rPr>
    </w:pPr>
    <w:r w:rsidRPr="00C900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36.65pt;width:11.6pt;height:13pt;z-index:-251658752;mso-position-horizontal-relative:page;mso-position-vertical-relative:page" filled="f" stroked="f">
          <v:textbox inset="0,0,0,0">
            <w:txbxContent>
              <w:p w:rsidR="00C90048" w:rsidRDefault="00C90048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1F227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63B1F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0048"/>
    <w:rsid w:val="001F227F"/>
    <w:rsid w:val="00763B1F"/>
    <w:rsid w:val="00C9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4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0048"/>
    <w:pPr>
      <w:ind w:left="1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0048"/>
  </w:style>
  <w:style w:type="paragraph" w:customStyle="1" w:styleId="TableParagraph">
    <w:name w:val="Table Paragraph"/>
    <w:basedOn w:val="a"/>
    <w:uiPriority w:val="1"/>
    <w:qFormat/>
    <w:rsid w:val="00C90048"/>
  </w:style>
  <w:style w:type="paragraph" w:styleId="a5">
    <w:name w:val="Balloon Text"/>
    <w:basedOn w:val="a"/>
    <w:link w:val="a6"/>
    <w:uiPriority w:val="99"/>
    <w:semiHidden/>
    <w:unhideWhenUsed/>
    <w:rsid w:val="00763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4114</Characters>
  <Application>Microsoft Office Word</Application>
  <DocSecurity>0</DocSecurity>
  <Lines>34</Lines>
  <Paragraphs>9</Paragraphs>
  <ScaleCrop>false</ScaleCrop>
  <Company>Home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</cp:lastModifiedBy>
  <cp:revision>3</cp:revision>
  <dcterms:created xsi:type="dcterms:W3CDTF">2023-11-28T01:25:00Z</dcterms:created>
  <dcterms:modified xsi:type="dcterms:W3CDTF">2023-11-28T01:29:00Z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2023-11-28T00:00:00Z</vt:filetime>
  </property>
</Properties>
</file>