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3A" w:rsidRDefault="00717E3A" w:rsidP="0071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АДМИНИСТРАЦИИ</w:t>
      </w:r>
    </w:p>
    <w:p w:rsidR="00717E3A" w:rsidRDefault="00717E3A" w:rsidP="0071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ОБРАЗОВАНИЯ  </w:t>
      </w:r>
    </w:p>
    <w:p w:rsidR="00717E3A" w:rsidRDefault="00717E3A" w:rsidP="0071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 «ХАСУРТАЙСКОЕ»</w:t>
      </w:r>
    </w:p>
    <w:p w:rsidR="00717E3A" w:rsidRDefault="00717E3A" w:rsidP="0071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  РАЙОНА   РЕСПУБЛИКИ  БУРЯТИЯ</w:t>
      </w:r>
    </w:p>
    <w:p w:rsidR="00717E3A" w:rsidRDefault="00717E3A" w:rsidP="00717E3A">
      <w:pPr>
        <w:jc w:val="center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>____________________________________________________________________________________________________________________</w:t>
      </w:r>
    </w:p>
    <w:p w:rsidR="00717E3A" w:rsidRDefault="00717E3A" w:rsidP="00717E3A">
      <w:pPr>
        <w:jc w:val="center"/>
        <w:rPr>
          <w:b/>
          <w:caps/>
        </w:rPr>
      </w:pPr>
    </w:p>
    <w:p w:rsidR="00717E3A" w:rsidRDefault="00717E3A" w:rsidP="00717E3A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71</w:t>
      </w:r>
    </w:p>
    <w:p w:rsidR="00717E3A" w:rsidRDefault="00717E3A" w:rsidP="00717E3A">
      <w:pPr>
        <w:jc w:val="center"/>
        <w:rPr>
          <w:b/>
        </w:rPr>
      </w:pPr>
      <w:r>
        <w:rPr>
          <w:b/>
        </w:rPr>
        <w:t>от 30 ноября 2022 г</w:t>
      </w:r>
    </w:p>
    <w:p w:rsidR="00717E3A" w:rsidRDefault="00717E3A" w:rsidP="00717E3A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717E3A" w:rsidRDefault="00717E3A" w:rsidP="00717E3A">
      <w:pPr>
        <w:jc w:val="center"/>
        <w:rPr>
          <w:i/>
        </w:rPr>
      </w:pPr>
      <w:r>
        <w:rPr>
          <w:i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>
        <w:rPr>
          <w:i/>
        </w:rPr>
        <w:t>Хасуртайское</w:t>
      </w:r>
      <w:proofErr w:type="spellEnd"/>
      <w:r>
        <w:rPr>
          <w:i/>
        </w:rPr>
        <w:t>» от 29 декабря 2021 года № 55  "О бюджете муниципального образования сельское поселение  «</w:t>
      </w:r>
      <w:proofErr w:type="spellStart"/>
      <w:r>
        <w:rPr>
          <w:i/>
        </w:rPr>
        <w:t>Хасуртайское</w:t>
      </w:r>
      <w:proofErr w:type="spellEnd"/>
      <w:r>
        <w:rPr>
          <w:i/>
        </w:rPr>
        <w:t xml:space="preserve"> » на 2022 год и на плановый период 2023 и 2024 годов»</w:t>
      </w:r>
      <w:bookmarkStart w:id="0" w:name="Par19"/>
      <w:bookmarkEnd w:id="0"/>
    </w:p>
    <w:p w:rsidR="00717E3A" w:rsidRDefault="00717E3A" w:rsidP="00717E3A">
      <w:pPr>
        <w:jc w:val="center"/>
        <w:rPr>
          <w:i/>
        </w:rPr>
      </w:pPr>
    </w:p>
    <w:p w:rsidR="00717E3A" w:rsidRDefault="00717E3A" w:rsidP="00717E3A">
      <w:pPr>
        <w:autoSpaceDE w:val="0"/>
        <w:autoSpaceDN w:val="0"/>
        <w:adjustRightInd w:val="0"/>
        <w:spacing w:after="120"/>
        <w:ind w:firstLine="709"/>
        <w:contextualSpacing/>
        <w:jc w:val="both"/>
      </w:pPr>
      <w: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Совет депутатов  </w:t>
      </w:r>
      <w:proofErr w:type="spellStart"/>
      <w:proofErr w:type="gramStart"/>
      <w:r>
        <w:rPr>
          <w:b/>
          <w:u w:val="single"/>
        </w:rPr>
        <w:t>р</w:t>
      </w:r>
      <w:proofErr w:type="spellEnd"/>
      <w:proofErr w:type="gramEnd"/>
      <w:r>
        <w:rPr>
          <w:b/>
          <w:u w:val="single"/>
        </w:rPr>
        <w:t xml:space="preserve"> е </w:t>
      </w:r>
      <w:proofErr w:type="spellStart"/>
      <w:r>
        <w:rPr>
          <w:b/>
          <w:u w:val="single"/>
        </w:rPr>
        <w:t>ш</w:t>
      </w:r>
      <w:proofErr w:type="spellEnd"/>
      <w:r>
        <w:rPr>
          <w:b/>
          <w:u w:val="single"/>
        </w:rPr>
        <w:t xml:space="preserve"> а е т :</w:t>
      </w:r>
    </w:p>
    <w:p w:rsidR="00717E3A" w:rsidRDefault="00717E3A" w:rsidP="00717E3A">
      <w:pPr>
        <w:pStyle w:val="a3"/>
        <w:tabs>
          <w:tab w:val="left" w:pos="709"/>
        </w:tabs>
        <w:ind w:left="0" w:firstLine="709"/>
        <w:contextualSpacing/>
        <w:jc w:val="both"/>
      </w:pPr>
      <w:r>
        <w:t>Внести следующие изменения в решение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2021 года №55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 xml:space="preserve">» на 2022 год и плановый период 2023 и 2024 годов»: 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  <w:u w:val="single"/>
        </w:rPr>
        <w:t>1.</w:t>
      </w:r>
      <w:r>
        <w:rPr>
          <w:b/>
        </w:rPr>
        <w:t xml:space="preserve"> </w:t>
      </w:r>
      <w:r>
        <w:t xml:space="preserve">Статья 1. </w:t>
      </w:r>
      <w:r>
        <w:rPr>
          <w:b/>
        </w:rPr>
        <w:t>Основные характеристики местного бюджета на 2022 год и на плановый период 2023 и 2024 годов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  <w:r>
        <w:t>1. Утвердить основные характеристики местного бюджета на 2022 год: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  <w:r>
        <w:t>1) общий объем доходов в сумме 3228,67843 тыс. рублей, в том числе безвозмездных поступлений в сумме 2568,6496 тыс. рублей;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общий объем расходов в сумме </w:t>
      </w:r>
      <w:r>
        <w:rPr>
          <w:bCs/>
        </w:rPr>
        <w:t xml:space="preserve">3726,46784 </w:t>
      </w:r>
      <w:r>
        <w:t>тыс. рублей;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  <w:r>
        <w:t>3) дефицит местного бюджета в сумме 497,78941 тыс. рублей.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  <w:r>
        <w:t>2. Приложение 3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2021 года № 55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>» на 2022 год и плановый период 2023 и 2024 годов» изложить в следующей редакции.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  <w:r>
        <w:t>3. Приложение 5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2021 года № 55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>» на 2022 год и плановый период 2023 и 2024 годов» изложить в следующей редакции.</w:t>
      </w:r>
    </w:p>
    <w:p w:rsidR="00717E3A" w:rsidRDefault="00717E3A" w:rsidP="00717E3A">
      <w:pPr>
        <w:ind w:firstLine="709"/>
        <w:jc w:val="both"/>
      </w:pPr>
      <w:r>
        <w:t>4. Приложение 7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2021 года № 55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>» на 2022 год и плановый период 2023 и 2024 годов» изложить в следующей редакции.</w:t>
      </w:r>
    </w:p>
    <w:p w:rsidR="00717E3A" w:rsidRDefault="00717E3A" w:rsidP="00717E3A">
      <w:pPr>
        <w:ind w:firstLine="709"/>
        <w:jc w:val="both"/>
      </w:pPr>
      <w:r>
        <w:t>5. Приложение 9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2021 года № 55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>» на 2022 год и плановый период 2023 и 2024 годов» изложить в следующей редакции.</w:t>
      </w:r>
    </w:p>
    <w:p w:rsidR="00717E3A" w:rsidRDefault="00717E3A" w:rsidP="00717E3A">
      <w:pPr>
        <w:ind w:firstLine="709"/>
        <w:jc w:val="both"/>
      </w:pPr>
    </w:p>
    <w:p w:rsidR="00717E3A" w:rsidRDefault="00717E3A" w:rsidP="00717E3A">
      <w:pPr>
        <w:ind w:firstLine="709"/>
        <w:jc w:val="both"/>
      </w:pPr>
      <w:r>
        <w:t xml:space="preserve">6. Статья 9. </w:t>
      </w:r>
      <w:r>
        <w:rPr>
          <w:b/>
        </w:rPr>
        <w:t>Межбюджетные трансферты</w:t>
      </w:r>
    </w:p>
    <w:p w:rsidR="00717E3A" w:rsidRDefault="00717E3A" w:rsidP="00717E3A">
      <w:pPr>
        <w:ind w:firstLine="709"/>
        <w:jc w:val="both"/>
      </w:pPr>
      <w:r>
        <w:t>Утвердить:</w:t>
      </w:r>
    </w:p>
    <w:p w:rsidR="00717E3A" w:rsidRDefault="00717E3A" w:rsidP="00717E3A">
      <w:pPr>
        <w:ind w:firstLine="709"/>
        <w:jc w:val="both"/>
      </w:pPr>
      <w:r>
        <w:t xml:space="preserve">1) методику распределения межбюджетных трансфертов бюджету муниципального района на осуществление части полномочий по обеспечению твёрдым топливом </w:t>
      </w:r>
      <w:r>
        <w:lastRenderedPageBreak/>
        <w:t>(дровами) семей граждан Российской Федерации, призванных на военную службу по частичной мобилизации в Вооружённые Силы Российской Федерации согласно приложению 16 к настоящему решению.</w:t>
      </w:r>
    </w:p>
    <w:p w:rsidR="00717E3A" w:rsidRDefault="00717E3A" w:rsidP="00717E3A">
      <w:pPr>
        <w:widowControl w:val="0"/>
        <w:autoSpaceDE w:val="0"/>
        <w:autoSpaceDN w:val="0"/>
        <w:adjustRightInd w:val="0"/>
        <w:ind w:firstLine="709"/>
        <w:jc w:val="both"/>
      </w:pPr>
      <w:r>
        <w:t>Настоящее Решение вступает в силу со дня его подписания.</w:t>
      </w:r>
    </w:p>
    <w:p w:rsidR="00717E3A" w:rsidRDefault="00717E3A" w:rsidP="00717E3A">
      <w:pPr>
        <w:ind w:firstLine="709"/>
        <w:jc w:val="both"/>
        <w:rPr>
          <w:b/>
        </w:rPr>
      </w:pPr>
    </w:p>
    <w:p w:rsidR="00717E3A" w:rsidRDefault="00717E3A" w:rsidP="00717E3A">
      <w:pPr>
        <w:ind w:firstLine="709"/>
        <w:jc w:val="both"/>
        <w:rPr>
          <w:b/>
        </w:rPr>
      </w:pPr>
    </w:p>
    <w:p w:rsidR="00717E3A" w:rsidRDefault="00717E3A" w:rsidP="00717E3A">
      <w:pPr>
        <w:jc w:val="both"/>
      </w:pPr>
      <w:r>
        <w:rPr>
          <w:b/>
        </w:rPr>
        <w:t>Глава  МО СП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»:             </w:t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          Иванова Л.В.</w:t>
      </w:r>
    </w:p>
    <w:p w:rsidR="00717E3A" w:rsidRDefault="00717E3A" w:rsidP="00717E3A"/>
    <w:p w:rsidR="00717E3A" w:rsidRDefault="00717E3A" w:rsidP="00717E3A"/>
    <w:p w:rsidR="00717E3A" w:rsidRDefault="00717E3A" w:rsidP="00717E3A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717E3A" w:rsidRDefault="00717E3A" w:rsidP="00717E3A">
      <w:r>
        <w:rPr>
          <w:b/>
        </w:rPr>
        <w:t>МО СП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»:             </w:t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                                           Савина И.В.</w:t>
      </w:r>
    </w:p>
    <w:p w:rsidR="007D5EE1" w:rsidRDefault="007D5EE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FC203E">
      <w:r w:rsidRPr="00FC203E">
        <w:object w:dxaOrig="9759" w:dyaOrig="1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26.75pt" o:ole="">
            <v:imagedata r:id="rId4" o:title=""/>
          </v:shape>
          <o:OLEObject Type="Embed" ProgID="Word.Document.12" ShapeID="_x0000_i1025" DrawAspect="Content" ObjectID="_1732103723" r:id="rId5">
            <o:FieldCodes>\s</o:FieldCodes>
          </o:OLEObject>
        </w:object>
      </w:r>
      <w:r w:rsidRPr="00FC203E">
        <w:object w:dxaOrig="9430" w:dyaOrig="14342">
          <v:shape id="_x0000_i1026" type="#_x0000_t75" style="width:471.75pt;height:717pt" o:ole="">
            <v:imagedata r:id="rId6" o:title=""/>
          </v:shape>
          <o:OLEObject Type="Embed" ProgID="Word.Document.12" ShapeID="_x0000_i1026" DrawAspect="Content" ObjectID="_1732103724" r:id="rId7">
            <o:FieldCodes>\s</o:FieldCodes>
          </o:OLEObject>
        </w:object>
      </w:r>
      <w:r w:rsidRPr="00FC203E">
        <w:object w:dxaOrig="9838" w:dyaOrig="13435">
          <v:shape id="_x0000_i1027" type="#_x0000_t75" style="width:492pt;height:672pt" o:ole="">
            <v:imagedata r:id="rId8" o:title=""/>
          </v:shape>
          <o:OLEObject Type="Embed" ProgID="Word.Document.12" ShapeID="_x0000_i1027" DrawAspect="Content" ObjectID="_1732103725" r:id="rId9">
            <o:FieldCodes>\s</o:FieldCodes>
          </o:OLEObject>
        </w:object>
      </w:r>
      <w:r w:rsidRPr="00FC203E">
        <w:object w:dxaOrig="9390" w:dyaOrig="12033">
          <v:shape id="_x0000_i1028" type="#_x0000_t75" style="width:469.5pt;height:601.5pt" o:ole="">
            <v:imagedata r:id="rId10" o:title=""/>
          </v:shape>
          <o:OLEObject Type="Embed" ProgID="Word.Document.12" ShapeID="_x0000_i1028" DrawAspect="Content" ObjectID="_1732103726" r:id="rId11">
            <o:FieldCodes>\s</o:FieldCodes>
          </o:OLEObject>
        </w:object>
      </w:r>
      <w:r w:rsidRPr="00FC203E">
        <w:object w:dxaOrig="9581" w:dyaOrig="12509">
          <v:shape id="_x0000_i1029" type="#_x0000_t75" style="width:479.25pt;height:625.5pt" o:ole="">
            <v:imagedata r:id="rId12" o:title=""/>
          </v:shape>
          <o:OLEObject Type="Embed" ProgID="Word.Document.12" ShapeID="_x0000_i1029" DrawAspect="Content" ObjectID="_1732103727" r:id="rId13">
            <o:FieldCodes>\s</o:FieldCodes>
          </o:OLEObject>
        </w:object>
      </w:r>
      <w:r w:rsidRPr="00FC203E">
        <w:object w:dxaOrig="9793" w:dyaOrig="14161">
          <v:shape id="_x0000_i1030" type="#_x0000_t75" style="width:489.75pt;height:708pt" o:ole="">
            <v:imagedata r:id="rId14" o:title=""/>
          </v:shape>
          <o:OLEObject Type="Embed" ProgID="Word.Document.12" ShapeID="_x0000_i1030" DrawAspect="Content" ObjectID="_1732103728" r:id="rId15">
            <o:FieldCodes>\s</o:FieldCodes>
          </o:OLEObject>
        </w:object>
      </w:r>
    </w:p>
    <w:p w:rsidR="003A0C11" w:rsidRDefault="003A0C11"/>
    <w:tbl>
      <w:tblPr>
        <w:tblW w:w="9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0"/>
        <w:gridCol w:w="2160"/>
        <w:gridCol w:w="5809"/>
        <w:gridCol w:w="1191"/>
      </w:tblGrid>
      <w:tr w:rsidR="00C70273" w:rsidTr="00C70273">
        <w:trPr>
          <w:trHeight w:val="69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155,80</w:t>
            </w:r>
          </w:p>
        </w:tc>
      </w:tr>
      <w:tr w:rsidR="00C70273" w:rsidTr="00C70273">
        <w:trPr>
          <w:trHeight w:val="43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2 02 40000 00 0000 150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1384,95</w:t>
            </w:r>
          </w:p>
        </w:tc>
      </w:tr>
      <w:tr w:rsidR="00C70273" w:rsidTr="00C70273">
        <w:trPr>
          <w:trHeight w:val="71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1305,9</w:t>
            </w:r>
          </w:p>
        </w:tc>
      </w:tr>
      <w:tr w:rsidR="00C70273" w:rsidTr="00C70273">
        <w:trPr>
          <w:trHeight w:val="23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на опашку минерализованных полос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16,0</w:t>
            </w:r>
          </w:p>
        </w:tc>
      </w:tr>
      <w:tr w:rsidR="00C70273" w:rsidTr="00C70273"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для премирования победителей и призеров  республиканского конкурса «Лучшее ТОС»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235,0</w:t>
            </w:r>
          </w:p>
        </w:tc>
      </w:tr>
      <w:tr w:rsidR="00C70273" w:rsidTr="00C70273">
        <w:trPr>
          <w:trHeight w:val="23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сельским поселениям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97,1</w:t>
            </w:r>
          </w:p>
        </w:tc>
      </w:tr>
      <w:tr w:rsidR="00C70273" w:rsidTr="00C70273">
        <w:trPr>
          <w:trHeight w:val="23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на первоочередные расходы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909,1</w:t>
            </w:r>
          </w:p>
        </w:tc>
      </w:tr>
      <w:tr w:rsidR="00C70273" w:rsidTr="00C70273">
        <w:trPr>
          <w:trHeight w:val="9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территории сельских поселений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</w:tr>
      <w:tr w:rsidR="00C70273" w:rsidTr="00C70273"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 для дооснащения и закупки ГСМ пожарным машинам добровольно-пожарной команды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C70273" w:rsidTr="00C70273"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из резервного фонда финансирования непредвиденных расходов Администрации МО «</w:t>
            </w:r>
            <w:proofErr w:type="spellStart"/>
            <w:r>
              <w:rPr>
                <w:color w:val="000000"/>
              </w:rPr>
              <w:t>Хоринский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4,7496</w:t>
            </w:r>
          </w:p>
        </w:tc>
      </w:tr>
      <w:tr w:rsidR="00C70273" w:rsidTr="00C70273"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поселений на оплату общественных работ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14,0</w:t>
            </w:r>
          </w:p>
        </w:tc>
      </w:tr>
      <w:tr w:rsidR="00C70273" w:rsidTr="00C70273">
        <w:trPr>
          <w:trHeight w:val="9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2 02 40014 10 0000 150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79,0</w:t>
            </w:r>
          </w:p>
        </w:tc>
      </w:tr>
      <w:tr w:rsidR="00C70273" w:rsidTr="00C70273">
        <w:trPr>
          <w:trHeight w:val="71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2 02 40014 10 0000 150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0273" w:rsidRDefault="00C70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на осуществление полномочий по организации в границах поселения водоснабжения населения, водоотведения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0273" w:rsidRDefault="00C70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79,0</w:t>
            </w:r>
          </w:p>
        </w:tc>
      </w:tr>
    </w:tbl>
    <w:p w:rsidR="00C70273" w:rsidRDefault="00C70273" w:rsidP="00C7027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p w:rsidR="003A0C11" w:rsidRDefault="003A0C11"/>
    <w:sectPr w:rsidR="003A0C1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3A"/>
    <w:rsid w:val="00076F4C"/>
    <w:rsid w:val="000C7DBD"/>
    <w:rsid w:val="00115FD8"/>
    <w:rsid w:val="003A0C11"/>
    <w:rsid w:val="006E75AA"/>
    <w:rsid w:val="00717E3A"/>
    <w:rsid w:val="007868A6"/>
    <w:rsid w:val="00796F4C"/>
    <w:rsid w:val="007D5EE1"/>
    <w:rsid w:val="008A390C"/>
    <w:rsid w:val="0091716F"/>
    <w:rsid w:val="00AA4B35"/>
    <w:rsid w:val="00AE24AC"/>
    <w:rsid w:val="00C70273"/>
    <w:rsid w:val="00D008DE"/>
    <w:rsid w:val="00DC4E83"/>
    <w:rsid w:val="00EA4438"/>
    <w:rsid w:val="00EE609A"/>
    <w:rsid w:val="00FC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17E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17E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___Microsoft_Office_Word5.docx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4.docx"/><Relationship Id="rId5" Type="http://schemas.openxmlformats.org/officeDocument/2006/relationships/package" Target="embeddings/_________Microsoft_Office_Word1.docx"/><Relationship Id="rId15" Type="http://schemas.openxmlformats.org/officeDocument/2006/relationships/package" Target="embeddings/_________Microsoft_Office_Word6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4621</Characters>
  <Application>Microsoft Office Word</Application>
  <DocSecurity>0</DocSecurity>
  <Lines>38</Lines>
  <Paragraphs>10</Paragraphs>
  <ScaleCrop>false</ScaleCrop>
  <Company>Home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dcterms:created xsi:type="dcterms:W3CDTF">2022-12-06T04:14:00Z</dcterms:created>
  <dcterms:modified xsi:type="dcterms:W3CDTF">2022-12-09T07:09:00Z</dcterms:modified>
</cp:coreProperties>
</file>