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8B" w:rsidRPr="00660D8B" w:rsidRDefault="00260DB6" w:rsidP="00660D8B">
      <w:pPr>
        <w:tabs>
          <w:tab w:val="left" w:pos="850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z w:val="21"/>
          <w:szCs w:val="21"/>
        </w:rPr>
        <w:tab/>
      </w:r>
      <w:r w:rsidR="00660D8B" w:rsidRPr="00660D8B">
        <w:rPr>
          <w:rFonts w:ascii="Times New Roman" w:hAnsi="Times New Roman" w:cs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7.5pt" o:ole="">
            <v:imagedata r:id="rId6" o:title=""/>
          </v:shape>
          <o:OLEObject Type="Embed" ProgID="CorelDRAW.Graphic.6" ShapeID="_x0000_i1025" DrawAspect="Content" ObjectID="_1735639024" r:id="rId7"/>
        </w:object>
      </w:r>
    </w:p>
    <w:p w:rsidR="00660D8B" w:rsidRPr="00660D8B" w:rsidRDefault="00660D8B" w:rsidP="00660D8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D8B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660D8B" w:rsidRPr="00660D8B" w:rsidRDefault="00660D8B" w:rsidP="00660D8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D8B">
        <w:rPr>
          <w:rFonts w:ascii="Times New Roman" w:hAnsi="Times New Roman" w:cs="Times New Roman"/>
          <w:b/>
          <w:sz w:val="24"/>
          <w:szCs w:val="24"/>
        </w:rPr>
        <w:t>ХОРИНСКИЙ РАЙОН</w:t>
      </w:r>
    </w:p>
    <w:p w:rsidR="00660D8B" w:rsidRPr="00660D8B" w:rsidRDefault="00660D8B" w:rsidP="00660D8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D8B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41162C" w:rsidRPr="0041162C" w:rsidRDefault="0041162C" w:rsidP="00411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</w:t>
      </w:r>
      <w:r w:rsidRPr="0041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11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«ХАСУРТАЙСКОЕ»</w:t>
      </w:r>
    </w:p>
    <w:p w:rsidR="0041162C" w:rsidRPr="0041162C" w:rsidRDefault="0041162C" w:rsidP="0041162C">
      <w:pPr>
        <w:pBdr>
          <w:bottom w:val="single" w:sz="12" w:space="1" w:color="auto"/>
        </w:pBd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62C" w:rsidRPr="0041162C" w:rsidRDefault="0041162C" w:rsidP="0041162C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41162C" w:rsidRPr="0041162C" w:rsidRDefault="0041162C" w:rsidP="0041162C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62C">
        <w:rPr>
          <w:rFonts w:ascii="Times New Roman" w:eastAsia="Times New Roman" w:hAnsi="Times New Roman" w:cs="Times New Roman"/>
          <w:sz w:val="20"/>
          <w:szCs w:val="20"/>
          <w:lang w:eastAsia="ru-RU"/>
        </w:rPr>
        <w:t>671425 с.Хасурта,</w:t>
      </w:r>
    </w:p>
    <w:p w:rsidR="0041162C" w:rsidRPr="0041162C" w:rsidRDefault="0041162C" w:rsidP="0041162C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62C">
        <w:rPr>
          <w:rFonts w:ascii="Times New Roman" w:eastAsia="Times New Roman" w:hAnsi="Times New Roman" w:cs="Times New Roman"/>
          <w:sz w:val="20"/>
          <w:szCs w:val="20"/>
          <w:lang w:eastAsia="ru-RU"/>
        </w:rPr>
        <w:t>Ул.Центральная,108</w:t>
      </w:r>
    </w:p>
    <w:p w:rsidR="0041162C" w:rsidRPr="0041162C" w:rsidRDefault="0041162C" w:rsidP="0041162C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162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Тел.26-1-66</w:t>
      </w:r>
    </w:p>
    <w:p w:rsidR="00660D8B" w:rsidRPr="00660D8B" w:rsidRDefault="00660D8B" w:rsidP="0066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D8B" w:rsidRPr="00660D8B" w:rsidRDefault="00660D8B" w:rsidP="00660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№ </w:t>
      </w:r>
      <w:r w:rsidR="00735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9/1</w:t>
      </w:r>
      <w:r w:rsidRPr="00660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660D8B" w:rsidRPr="00660D8B" w:rsidRDefault="00660D8B" w:rsidP="0066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Pr="00660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660D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660D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Pr="00660D8B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</w:t>
      </w:r>
    </w:p>
    <w:p w:rsidR="00260DB6" w:rsidRPr="00660D8B" w:rsidRDefault="00260DB6" w:rsidP="00260DB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60DB6" w:rsidRPr="00660D8B" w:rsidRDefault="00260DB6" w:rsidP="00260DB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60D8B">
        <w:rPr>
          <w:rFonts w:ascii="Times New Roman" w:hAnsi="Times New Roman" w:cs="Times New Roman"/>
          <w:b/>
          <w:sz w:val="24"/>
          <w:szCs w:val="24"/>
        </w:rPr>
        <w:t>«</w:t>
      </w:r>
      <w:r w:rsidR="00AF4E2F" w:rsidRPr="00660D8B">
        <w:rPr>
          <w:rFonts w:ascii="Times New Roman" w:hAnsi="Times New Roman" w:cs="Times New Roman"/>
          <w:b/>
          <w:sz w:val="24"/>
          <w:szCs w:val="24"/>
        </w:rPr>
        <w:t xml:space="preserve">Об утверждении порядка осуществления банковского </w:t>
      </w:r>
    </w:p>
    <w:p w:rsidR="00260DB6" w:rsidRDefault="00AF4E2F" w:rsidP="00D7498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60D8B">
        <w:rPr>
          <w:rFonts w:ascii="Times New Roman" w:hAnsi="Times New Roman" w:cs="Times New Roman"/>
          <w:b/>
          <w:sz w:val="24"/>
          <w:szCs w:val="24"/>
        </w:rPr>
        <w:t>сопровождения контрактов</w:t>
      </w:r>
      <w:r w:rsidR="00260DB6" w:rsidRPr="00660D8B">
        <w:rPr>
          <w:rFonts w:ascii="Times New Roman" w:hAnsi="Times New Roman" w:cs="Times New Roman"/>
          <w:b/>
          <w:sz w:val="24"/>
          <w:szCs w:val="24"/>
        </w:rPr>
        <w:t>».</w:t>
      </w:r>
    </w:p>
    <w:p w:rsidR="00D74985" w:rsidRPr="00D74985" w:rsidRDefault="00D74985" w:rsidP="00D7498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60DB6" w:rsidRPr="00660D8B" w:rsidRDefault="00660D8B" w:rsidP="00660D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В</w:t>
      </w:r>
      <w:r w:rsidR="001E02C1">
        <w:t xml:space="preserve"> соответствии со статьей </w:t>
      </w:r>
      <w:r>
        <w:t>35 Федерального закона «</w:t>
      </w:r>
      <w:r w:rsidR="00AF4E2F" w:rsidRPr="00660D8B">
        <w:t>О контрактной системе в сфере закупок товаров, работ, услуг для обеспечения государствен</w:t>
      </w:r>
      <w:r>
        <w:t>ных и муниципальных нужд»</w:t>
      </w:r>
      <w:r w:rsidR="00260DB6" w:rsidRPr="00660D8B">
        <w:t xml:space="preserve"> от </w:t>
      </w:r>
      <w:r>
        <w:t xml:space="preserve">05.04.2013г. </w:t>
      </w:r>
      <w:r w:rsidR="00260DB6" w:rsidRPr="00660D8B">
        <w:t xml:space="preserve">№ 44-ФЗ, </w:t>
      </w:r>
      <w:r w:rsidRPr="00660D8B">
        <w:t>Администрация МО СП «</w:t>
      </w:r>
      <w:r w:rsidR="0041162C">
        <w:t>Хасуртайское</w:t>
      </w:r>
      <w:r w:rsidRPr="00660D8B">
        <w:t xml:space="preserve">» </w:t>
      </w:r>
    </w:p>
    <w:p w:rsidR="00AF4E2F" w:rsidRPr="00660D8B" w:rsidRDefault="00260DB6" w:rsidP="00660D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60D8B">
        <w:rPr>
          <w:b/>
          <w:bCs/>
        </w:rPr>
        <w:t>ПОСТАНОВЛЯЕТ</w:t>
      </w:r>
      <w:r w:rsidR="00AF4E2F" w:rsidRPr="00660D8B">
        <w:rPr>
          <w:b/>
          <w:bCs/>
        </w:rPr>
        <w:t>:</w:t>
      </w:r>
    </w:p>
    <w:p w:rsidR="00AF4E2F" w:rsidRPr="00660D8B" w:rsidRDefault="00797176" w:rsidP="00660D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1. </w:t>
      </w:r>
      <w:r w:rsidR="00260DB6" w:rsidRPr="00660D8B">
        <w:t>Утвердить</w:t>
      </w:r>
      <w:r w:rsidR="00AF4E2F" w:rsidRPr="00660D8B">
        <w:t xml:space="preserve"> Порядок 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нужд, согласно Приложению 1.</w:t>
      </w:r>
    </w:p>
    <w:p w:rsidR="00AF4E2F" w:rsidRPr="00660D8B" w:rsidRDefault="00797176" w:rsidP="00660D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2. </w:t>
      </w:r>
      <w:r w:rsidR="00AF4E2F" w:rsidRPr="00660D8B">
        <w:t>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</w:t>
      </w:r>
      <w:r w:rsidR="00260DB6" w:rsidRPr="00660D8B">
        <w:t>иципальных нужд</w:t>
      </w:r>
      <w:r w:rsidR="00AF4E2F" w:rsidRPr="00660D8B">
        <w:t>, согласно Приложению 2.</w:t>
      </w:r>
    </w:p>
    <w:p w:rsidR="00797176" w:rsidRDefault="00260DB6" w:rsidP="00660D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660D8B">
        <w:rPr>
          <w:bCs/>
        </w:rPr>
        <w:t xml:space="preserve">3. </w:t>
      </w:r>
      <w:r w:rsidR="00797176">
        <w:rPr>
          <w:bCs/>
        </w:rPr>
        <w:t>Настоящее постановление вступает в силу со дня его подписания.</w:t>
      </w:r>
    </w:p>
    <w:p w:rsidR="00AF4E2F" w:rsidRPr="00660D8B" w:rsidRDefault="00797176" w:rsidP="00660D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</w:rPr>
        <w:t>4.</w:t>
      </w:r>
      <w:r w:rsidR="00660D8B">
        <w:t>Контроль за исполнением настоящего постановления оставляю за собой.</w:t>
      </w:r>
      <w:r w:rsidR="00AF4E2F" w:rsidRPr="00660D8B">
        <w:rPr>
          <w:b/>
          <w:bCs/>
          <w:sz w:val="28"/>
          <w:szCs w:val="28"/>
        </w:rPr>
        <w:br w:type="textWrapping" w:clear="all"/>
      </w:r>
    </w:p>
    <w:p w:rsidR="00260DB6" w:rsidRPr="00660D8B" w:rsidRDefault="00260DB6" w:rsidP="00AF4E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260DB6" w:rsidRPr="00660D8B" w:rsidRDefault="00660D8B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60D8B">
        <w:rPr>
          <w:b/>
        </w:rPr>
        <w:t>Глава МО СП «</w:t>
      </w:r>
      <w:r w:rsidR="0041162C">
        <w:rPr>
          <w:b/>
        </w:rPr>
        <w:t>Хасуртайское</w:t>
      </w:r>
      <w:r w:rsidR="00176884">
        <w:rPr>
          <w:b/>
        </w:rPr>
        <w:t xml:space="preserve">»             </w:t>
      </w:r>
      <w:r>
        <w:rPr>
          <w:b/>
        </w:rPr>
        <w:t xml:space="preserve">            </w:t>
      </w:r>
      <w:r w:rsidR="001514EB">
        <w:rPr>
          <w:b/>
        </w:rPr>
        <w:t xml:space="preserve">                       </w:t>
      </w:r>
      <w:r>
        <w:rPr>
          <w:b/>
        </w:rPr>
        <w:t xml:space="preserve">    </w:t>
      </w:r>
      <w:r w:rsidR="00176884">
        <w:rPr>
          <w:b/>
        </w:rPr>
        <w:t xml:space="preserve">      </w:t>
      </w:r>
      <w:r w:rsidRPr="00660D8B">
        <w:rPr>
          <w:b/>
        </w:rPr>
        <w:t xml:space="preserve"> </w:t>
      </w:r>
      <w:r w:rsidR="0041162C">
        <w:rPr>
          <w:b/>
        </w:rPr>
        <w:t>Иванова Л.В.</w:t>
      </w:r>
    </w:p>
    <w:p w:rsidR="00260DB6" w:rsidRDefault="00260DB6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260DB6" w:rsidRDefault="00260DB6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260DB6" w:rsidRDefault="00260DB6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260DB6" w:rsidRDefault="00260DB6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660D8B" w:rsidRDefault="00660D8B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660D8B" w:rsidRDefault="00660D8B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B93230" w:rsidRDefault="00B93230" w:rsidP="00260DB6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333333"/>
        </w:rPr>
      </w:pPr>
    </w:p>
    <w:p w:rsidR="00B93230" w:rsidRDefault="00B93230" w:rsidP="00260DB6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333333"/>
        </w:rPr>
      </w:pPr>
    </w:p>
    <w:p w:rsidR="00870516" w:rsidRDefault="00870516" w:rsidP="00B93230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4E2F" w:rsidRPr="00B93230" w:rsidRDefault="007353D9" w:rsidP="007353D9">
      <w:pPr>
        <w:pStyle w:val="a3"/>
        <w:shd w:val="clear" w:color="auto" w:fill="FFFFFF"/>
        <w:spacing w:before="0" w:beforeAutospacing="0" w:after="0" w:afterAutospacing="0"/>
        <w:jc w:val="center"/>
      </w:pPr>
      <w:r>
        <w:lastRenderedPageBreak/>
        <w:t xml:space="preserve">                                                                                                                </w:t>
      </w:r>
      <w:r w:rsidR="00AF4E2F" w:rsidRPr="00B93230">
        <w:t>Приложение 1</w:t>
      </w:r>
    </w:p>
    <w:p w:rsidR="00260DB6" w:rsidRPr="00B93230" w:rsidRDefault="007353D9" w:rsidP="007353D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B93230" w:rsidRPr="00B93230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230" w:rsidRPr="00B93230" w:rsidRDefault="007353D9" w:rsidP="00B9323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3230" w:rsidRPr="00B9323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9/1 </w:t>
      </w:r>
      <w:r w:rsidR="00B93230" w:rsidRPr="00B93230">
        <w:rPr>
          <w:rFonts w:ascii="Times New Roman" w:hAnsi="Times New Roman" w:cs="Times New Roman"/>
          <w:sz w:val="24"/>
          <w:szCs w:val="24"/>
        </w:rPr>
        <w:t>от 15.11.2022г.</w:t>
      </w:r>
    </w:p>
    <w:p w:rsidR="00260DB6" w:rsidRPr="00260DB6" w:rsidRDefault="00260DB6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</w:rPr>
      </w:pP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</w:rPr>
      </w:pPr>
      <w:r w:rsidRPr="00260DB6">
        <w:rPr>
          <w:b/>
          <w:bCs/>
          <w:color w:val="333333"/>
        </w:rPr>
        <w:t>Порядок</w:t>
      </w:r>
    </w:p>
    <w:p w:rsidR="00AF4E2F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</w:rPr>
      </w:pPr>
      <w:r w:rsidRPr="00260DB6">
        <w:rPr>
          <w:b/>
          <w:bCs/>
          <w:color w:val="333333"/>
        </w:rPr>
        <w:t>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:rsidR="00B93230" w:rsidRPr="00260DB6" w:rsidRDefault="00B93230" w:rsidP="00B9323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</w:rPr>
      </w:pP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240" w:afterAutospacing="0"/>
        <w:ind w:firstLine="709"/>
        <w:jc w:val="center"/>
        <w:rPr>
          <w:color w:val="333333"/>
        </w:rPr>
      </w:pPr>
      <w:r w:rsidRPr="00260DB6">
        <w:rPr>
          <w:b/>
          <w:bCs/>
          <w:color w:val="333333"/>
        </w:rPr>
        <w:t>I. Общие положения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1.    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контракт), требования к банкам и порядку их отбора, условия договоров, заключаемых с банком, а также требования к содержанию формируемых банками отчетов.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2.    Для целей настоящего Порядка используются следующие понятия: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а)    банковское сопровождение контракта 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б)    сопровождаемые контракты –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в)    обособленный счет –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:rsidR="00B93230" w:rsidRDefault="00B93230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240" w:afterAutospacing="0"/>
        <w:ind w:firstLine="709"/>
        <w:jc w:val="center"/>
        <w:rPr>
          <w:color w:val="333333"/>
        </w:rPr>
      </w:pPr>
      <w:r w:rsidRPr="00260DB6">
        <w:rPr>
          <w:b/>
          <w:bCs/>
          <w:color w:val="333333"/>
        </w:rPr>
        <w:t>II. Условия осуществления банковского сопровождения контрактов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3.    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– договор банковского сопровождения). В случае предоставления банковского кредита, банк, предоставивший кредит, имеет преимущественное право на заключение с поставщиком договора банковского сопровождения контракта (далее – договор банковского сопровождения).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4.    В случаях, указанных в приложении к настоящему постановлению, в сопровождаемый контракт включаются условия: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а)    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заказчику и банку, осуществляющему банковское сопровождение контракта, поставщиком информации о привлекаемых им в ходе исполнения сопровождаемого контракта соисполнителях;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lastRenderedPageBreak/>
        <w:t>б)    об ответственности поставщика за несоблюдение условий, установленных настоящим пунктом.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5.    Сопровождаемый контракт содержит условия в отношении банка, в том числе: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полномочия банка по доведению до сведения заказчика результатов, осуществляемого в рамках банковского сопровождения контракта контроля и мониторинга;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требование о представлении заказчику отчетов, предусмотренных пунктами 11 и 12 настоящего Порядка, а также содержание таких отчетов; полномочия заказчика по принятию решений по результатам проведенного банком контроля и мониторинга.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6.    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а)    предмет сопровождаемого контракта;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б)    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в)    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:rsidR="00AF4E2F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г)    полномочия банка, предусмотренные пунктом 10 настоящего Порядка.</w:t>
      </w:r>
    </w:p>
    <w:p w:rsidR="00B93230" w:rsidRPr="00260DB6" w:rsidRDefault="00B93230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240" w:afterAutospacing="0"/>
        <w:ind w:firstLine="709"/>
        <w:jc w:val="center"/>
        <w:rPr>
          <w:color w:val="333333"/>
        </w:rPr>
      </w:pPr>
      <w:r w:rsidRPr="00260DB6">
        <w:rPr>
          <w:b/>
          <w:bCs/>
          <w:color w:val="333333"/>
        </w:rPr>
        <w:t>III. Требования к банкам и порядку их отбора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7.    Банковское сопровождение контракта осуществляется банком, включенным в предусмотренный статьей 176.1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240" w:afterAutospacing="0"/>
        <w:ind w:firstLine="709"/>
        <w:jc w:val="center"/>
        <w:rPr>
          <w:color w:val="333333"/>
        </w:rPr>
      </w:pPr>
      <w:r w:rsidRPr="00260DB6">
        <w:rPr>
          <w:b/>
          <w:bCs/>
          <w:color w:val="333333"/>
        </w:rPr>
        <w:t>IV. Условия договора обособленного счета, заключаемого с банком</w:t>
      </w:r>
    </w:p>
    <w:p w:rsidR="00AF4E2F" w:rsidRPr="00260DB6" w:rsidRDefault="00AF4E2F" w:rsidP="00FA64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8.    Обособленный счет открывается поставщиком в определенном им банке, отвечающем установленному пунктом 7 требованию.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 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9.    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10.  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а)    осуществление контроля целевого использования денежных средств с обособленного счета, включающего: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проведение проверок платежных документов, представляемых поставщиком и соисполнителями в целях оплаты денежных обязательств;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осуществление блокирования операций по обособленному счету в случае установления факта несоответствия содержания такой операции целевому использованию средств с обособленного счета;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б)    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lastRenderedPageBreak/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F4E2F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в)    иные функции, предусмотренные контрактом.</w:t>
      </w:r>
    </w:p>
    <w:p w:rsidR="00B93230" w:rsidRPr="00260DB6" w:rsidRDefault="00B93230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240" w:afterAutospacing="0"/>
        <w:ind w:firstLine="709"/>
        <w:jc w:val="center"/>
        <w:rPr>
          <w:color w:val="333333"/>
        </w:rPr>
      </w:pPr>
      <w:r w:rsidRPr="00260DB6">
        <w:rPr>
          <w:b/>
          <w:bCs/>
          <w:color w:val="333333"/>
        </w:rPr>
        <w:t>V. Требования к содержанию формируемых банками отчетов</w:t>
      </w:r>
    </w:p>
    <w:p w:rsidR="00AF4E2F" w:rsidRPr="00260DB6" w:rsidRDefault="00AF4E2F" w:rsidP="00FA64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11.  Банк, осуществляющий банковское сопровождение контракта, ежемесячно не позднее 15 числа месяца, следующего за отчетным периодом, предоставляет заказчику отчет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12.  Банк, осуществляющий банковское сопровождение контракта, ежеквартально не позднее 25 числа месяца, следующего за отчетным периодом, предоставляет заказчику отчет о банковском сопровождении контракта, который должен содержать: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а)    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б)    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в)    иную информацию, предусмотренную контрактом.</w:t>
      </w:r>
    </w:p>
    <w:p w:rsidR="00AE755E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13.  Заказчики в течение трех рабочих дней после получения от банка отчета, предусмотренного пунктом 11 настоящего Порядка, размещает его в установленном порядке в единой информационной системе в сфере закупок.</w:t>
      </w:r>
    </w:p>
    <w:p w:rsidR="00B93230" w:rsidRDefault="00B93230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B93230" w:rsidRDefault="00B93230" w:rsidP="00B9323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B93230" w:rsidRDefault="00B93230" w:rsidP="00B9323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B93230" w:rsidRDefault="00B93230" w:rsidP="00B9323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B93230" w:rsidRDefault="00B93230" w:rsidP="00B9323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B93230" w:rsidRDefault="00B93230" w:rsidP="00B9323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B93230" w:rsidRDefault="00B93230" w:rsidP="00B9323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B93230" w:rsidRDefault="00B93230" w:rsidP="00B9323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B93230" w:rsidRDefault="00B93230" w:rsidP="00B9323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B93230" w:rsidRDefault="00B93230" w:rsidP="00B9323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B93230" w:rsidRDefault="00B93230" w:rsidP="00B9323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B93230" w:rsidRDefault="00B93230" w:rsidP="00B9323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B93230" w:rsidRDefault="00B93230" w:rsidP="00DE713C">
      <w:pPr>
        <w:pStyle w:val="a3"/>
        <w:shd w:val="clear" w:color="auto" w:fill="FFFFFF"/>
        <w:spacing w:before="0" w:beforeAutospacing="0" w:after="0" w:afterAutospacing="0"/>
        <w:ind w:right="480"/>
        <w:rPr>
          <w:color w:val="333333"/>
        </w:rPr>
      </w:pPr>
    </w:p>
    <w:p w:rsidR="00DE713C" w:rsidRDefault="00DE713C" w:rsidP="00DE713C">
      <w:pPr>
        <w:pStyle w:val="a3"/>
        <w:shd w:val="clear" w:color="auto" w:fill="FFFFFF"/>
        <w:spacing w:before="0" w:beforeAutospacing="0" w:after="0" w:afterAutospacing="0"/>
        <w:ind w:right="480"/>
        <w:rPr>
          <w:color w:val="333333"/>
        </w:rPr>
      </w:pPr>
    </w:p>
    <w:p w:rsidR="00B93230" w:rsidRDefault="00B93230" w:rsidP="00B9323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1E02C1" w:rsidRDefault="001E02C1" w:rsidP="00B93230">
      <w:pPr>
        <w:pStyle w:val="a3"/>
        <w:shd w:val="clear" w:color="auto" w:fill="FFFFFF"/>
        <w:spacing w:before="0" w:beforeAutospacing="0" w:after="0" w:afterAutospacing="0"/>
        <w:jc w:val="right"/>
      </w:pPr>
    </w:p>
    <w:p w:rsidR="001E02C1" w:rsidRDefault="001E02C1" w:rsidP="00B93230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93230" w:rsidRPr="00B93230" w:rsidRDefault="00B93230" w:rsidP="00B93230">
      <w:pPr>
        <w:pStyle w:val="a3"/>
        <w:shd w:val="clear" w:color="auto" w:fill="FFFFFF"/>
        <w:spacing w:before="0" w:beforeAutospacing="0" w:after="0" w:afterAutospacing="0"/>
        <w:jc w:val="right"/>
      </w:pPr>
      <w:r>
        <w:lastRenderedPageBreak/>
        <w:t>Приложение 2</w:t>
      </w:r>
    </w:p>
    <w:p w:rsidR="00B93230" w:rsidRPr="00B93230" w:rsidRDefault="00B93230" w:rsidP="00B9323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9323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93230" w:rsidRPr="00B93230" w:rsidRDefault="00B93230" w:rsidP="00B9323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93230">
        <w:rPr>
          <w:rFonts w:ascii="Times New Roman" w:hAnsi="Times New Roman" w:cs="Times New Roman"/>
          <w:sz w:val="24"/>
          <w:szCs w:val="24"/>
        </w:rPr>
        <w:t>№</w:t>
      </w:r>
      <w:r w:rsidR="007353D9">
        <w:rPr>
          <w:rFonts w:ascii="Times New Roman" w:hAnsi="Times New Roman" w:cs="Times New Roman"/>
          <w:sz w:val="24"/>
          <w:szCs w:val="24"/>
        </w:rPr>
        <w:t>9/1</w:t>
      </w:r>
      <w:r w:rsidRPr="00B93230">
        <w:rPr>
          <w:rFonts w:ascii="Times New Roman" w:hAnsi="Times New Roman" w:cs="Times New Roman"/>
          <w:sz w:val="24"/>
          <w:szCs w:val="24"/>
        </w:rPr>
        <w:t xml:space="preserve"> от 15.11.2022г.</w:t>
      </w:r>
    </w:p>
    <w:p w:rsidR="00AE755E" w:rsidRDefault="00AE755E" w:rsidP="00AE755E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333333"/>
        </w:rPr>
      </w:pPr>
    </w:p>
    <w:p w:rsidR="00B93230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</w:rPr>
      </w:pPr>
      <w:r w:rsidRPr="00260DB6">
        <w:rPr>
          <w:b/>
          <w:bCs/>
          <w:color w:val="333333"/>
        </w:rPr>
        <w:t xml:space="preserve">Случаи осуществления банковского сопровождения контрактов, 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240" w:afterAutospacing="0"/>
        <w:ind w:firstLine="709"/>
        <w:jc w:val="center"/>
        <w:rPr>
          <w:color w:val="333333"/>
        </w:rPr>
      </w:pPr>
      <w:r w:rsidRPr="00260DB6">
        <w:rPr>
          <w:b/>
          <w:bCs/>
          <w:color w:val="333333"/>
        </w:rPr>
        <w:t>предметом которых являются поставки товаров, выполнение работ, оказание услуг для обеспечения муниципальных нужд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Заказчик вправе установить условие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а)  в целях строительства (реконструкции, в том числе с элементами реставрации, технического перевооружения) объектов капитального строительства собственности органов мест</w:t>
      </w:r>
      <w:r w:rsidR="00AE755E">
        <w:rPr>
          <w:color w:val="333333"/>
        </w:rPr>
        <w:t>ного самоуправления сельского поселения</w:t>
      </w:r>
      <w:r w:rsidRPr="00260DB6">
        <w:rPr>
          <w:color w:val="333333"/>
        </w:rPr>
        <w:t>, не предусматривающими предоставление аванса поставщику;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б)  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 ориентировочного значения цены контракта</w:t>
      </w:r>
      <w:r w:rsidR="00AE755E">
        <w:rPr>
          <w:color w:val="333333"/>
        </w:rPr>
        <w:t>,</w:t>
      </w:r>
      <w:r w:rsidRPr="00260DB6">
        <w:rPr>
          <w:color w:val="333333"/>
        </w:rPr>
        <w:t xml:space="preserve"> либо исходя из формулы цены с указанием ее максимального значения.</w:t>
      </w: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453E9" w:rsidRDefault="00F453E9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AE755E" w:rsidRDefault="00AE755E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AE755E" w:rsidSect="00AC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C42" w:rsidRDefault="00694C42" w:rsidP="00AE755E">
      <w:pPr>
        <w:spacing w:after="0" w:line="240" w:lineRule="auto"/>
      </w:pPr>
      <w:r>
        <w:separator/>
      </w:r>
    </w:p>
  </w:endnote>
  <w:endnote w:type="continuationSeparator" w:id="1">
    <w:p w:rsidR="00694C42" w:rsidRDefault="00694C42" w:rsidP="00AE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C42" w:rsidRDefault="00694C42" w:rsidP="00AE755E">
      <w:pPr>
        <w:spacing w:after="0" w:line="240" w:lineRule="auto"/>
      </w:pPr>
      <w:r>
        <w:separator/>
      </w:r>
    </w:p>
  </w:footnote>
  <w:footnote w:type="continuationSeparator" w:id="1">
    <w:p w:rsidR="00694C42" w:rsidRDefault="00694C42" w:rsidP="00AE7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4E2F"/>
    <w:rsid w:val="00093E79"/>
    <w:rsid w:val="000B35E8"/>
    <w:rsid w:val="001514EB"/>
    <w:rsid w:val="00176884"/>
    <w:rsid w:val="00193D23"/>
    <w:rsid w:val="001E02C1"/>
    <w:rsid w:val="001F1546"/>
    <w:rsid w:val="00241B34"/>
    <w:rsid w:val="00260DB6"/>
    <w:rsid w:val="003E3256"/>
    <w:rsid w:val="0041162C"/>
    <w:rsid w:val="004756DE"/>
    <w:rsid w:val="00491791"/>
    <w:rsid w:val="0064555D"/>
    <w:rsid w:val="00660D8B"/>
    <w:rsid w:val="00687805"/>
    <w:rsid w:val="00694C42"/>
    <w:rsid w:val="007353D9"/>
    <w:rsid w:val="00797176"/>
    <w:rsid w:val="0083164C"/>
    <w:rsid w:val="00870516"/>
    <w:rsid w:val="009E7EB2"/>
    <w:rsid w:val="00A1696D"/>
    <w:rsid w:val="00AC2723"/>
    <w:rsid w:val="00AE755E"/>
    <w:rsid w:val="00AF4E2F"/>
    <w:rsid w:val="00B93230"/>
    <w:rsid w:val="00BB4ABF"/>
    <w:rsid w:val="00BE45EA"/>
    <w:rsid w:val="00C82842"/>
    <w:rsid w:val="00CE064F"/>
    <w:rsid w:val="00D74985"/>
    <w:rsid w:val="00DE713C"/>
    <w:rsid w:val="00E80008"/>
    <w:rsid w:val="00F453E9"/>
    <w:rsid w:val="00FA6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D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0DB6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E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755E"/>
  </w:style>
  <w:style w:type="paragraph" w:styleId="a9">
    <w:name w:val="footer"/>
    <w:basedOn w:val="a"/>
    <w:link w:val="aa"/>
    <w:uiPriority w:val="99"/>
    <w:semiHidden/>
    <w:unhideWhenUsed/>
    <w:rsid w:val="00AE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7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2023-01-19T05:08:00Z</cp:lastPrinted>
  <dcterms:created xsi:type="dcterms:W3CDTF">2023-01-19T05:11:00Z</dcterms:created>
  <dcterms:modified xsi:type="dcterms:W3CDTF">2023-01-19T05:11:00Z</dcterms:modified>
</cp:coreProperties>
</file>