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B2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  Республика Бурятия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B54BF" w:rsidRPr="00AA551A" w:rsidRDefault="000B54B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  сельское поселение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»</w:t>
      </w:r>
      <w:r w:rsidRPr="00AA551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 Центральная,108                                                    тел.8(30148)26166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   Решение</w:t>
      </w:r>
      <w:r w:rsidR="003A41B3">
        <w:rPr>
          <w:rFonts w:ascii="Times New Roman" w:hAnsi="Times New Roman" w:cs="Times New Roman"/>
          <w:sz w:val="24"/>
          <w:szCs w:val="24"/>
        </w:rPr>
        <w:t xml:space="preserve"> №68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« </w:t>
      </w:r>
      <w:r w:rsidR="00360D9A">
        <w:rPr>
          <w:rFonts w:ascii="Times New Roman" w:hAnsi="Times New Roman" w:cs="Times New Roman"/>
          <w:sz w:val="24"/>
          <w:szCs w:val="24"/>
        </w:rPr>
        <w:t>26</w:t>
      </w:r>
      <w:r w:rsidRPr="00AA551A">
        <w:rPr>
          <w:rFonts w:ascii="Times New Roman" w:hAnsi="Times New Roman" w:cs="Times New Roman"/>
          <w:sz w:val="24"/>
          <w:szCs w:val="24"/>
        </w:rPr>
        <w:t xml:space="preserve">  » октября 2022г.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 О передаче муниципальным образованием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сельское поседение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» части полномочий 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на уровень муниципального образования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           В целях более эффективного решения вопросов местного значения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руководствуясь п.4 ч.1</w:t>
      </w:r>
      <w:r w:rsidR="00B53397" w:rsidRPr="00AA551A">
        <w:rPr>
          <w:rFonts w:ascii="Times New Roman" w:hAnsi="Times New Roman" w:cs="Times New Roman"/>
          <w:sz w:val="24"/>
          <w:szCs w:val="24"/>
        </w:rPr>
        <w:t>ст.14 Федерального закона от 06.10.2003г.№131  «Об общих принципах организации местного самоуправления в Российской Федерации» Совет депутатов муниципального образования сельского поселения «</w:t>
      </w:r>
      <w:proofErr w:type="spellStart"/>
      <w:r w:rsidR="00B53397"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B53397" w:rsidRPr="00AA551A">
        <w:rPr>
          <w:rFonts w:ascii="Times New Roman" w:hAnsi="Times New Roman" w:cs="Times New Roman"/>
          <w:sz w:val="24"/>
          <w:szCs w:val="24"/>
        </w:rPr>
        <w:t>» решает:</w:t>
      </w:r>
    </w:p>
    <w:p w:rsidR="00B53397" w:rsidRPr="00AA551A" w:rsidRDefault="00B53397" w:rsidP="00F15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Передать к исполнению часть полномочий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5207" w:rsidRPr="00AA551A">
        <w:rPr>
          <w:rFonts w:ascii="Times New Roman" w:hAnsi="Times New Roman" w:cs="Times New Roman"/>
          <w:sz w:val="24"/>
          <w:szCs w:val="24"/>
        </w:rPr>
        <w:t xml:space="preserve">предусмотренных пунктом 4 </w:t>
      </w:r>
      <w:r w:rsidRPr="00AA551A">
        <w:rPr>
          <w:rFonts w:ascii="Times New Roman" w:hAnsi="Times New Roman" w:cs="Times New Roman"/>
          <w:sz w:val="24"/>
          <w:szCs w:val="24"/>
        </w:rPr>
        <w:t>части 1 статьи 14 Федерального закона от 06.10.2003 №131-ФЗ «Об общих принципах организации местного самоуправления в Российской Федерации» в части снабжения населения топливом в пределах полномочий ,установленных законодательством Российской Федерации ,а именно по организации  обеспечения твердым топливом семей граждан Российской Федерации ,призванных на военную службу по частичной мобилизации в Вооруженные Силы Российской Федерации.</w:t>
      </w:r>
    </w:p>
    <w:p w:rsidR="00F15207" w:rsidRPr="00AA551A" w:rsidRDefault="00F15207" w:rsidP="00F15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» заключить соглашение с </w:t>
      </w:r>
      <w:r w:rsidR="000B54BF" w:rsidRPr="00AA551A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 образования </w:t>
      </w:r>
      <w:r w:rsidRPr="00AA55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район»  о </w:t>
      </w:r>
      <w:r w:rsidR="000B54BF" w:rsidRPr="00AA551A">
        <w:rPr>
          <w:rFonts w:ascii="Times New Roman" w:hAnsi="Times New Roman" w:cs="Times New Roman"/>
          <w:sz w:val="24"/>
          <w:szCs w:val="24"/>
        </w:rPr>
        <w:t>передаче ей</w:t>
      </w:r>
      <w:r w:rsidRPr="00AA551A">
        <w:rPr>
          <w:rFonts w:ascii="Times New Roman" w:hAnsi="Times New Roman" w:cs="Times New Roman"/>
          <w:sz w:val="24"/>
          <w:szCs w:val="24"/>
        </w:rPr>
        <w:t xml:space="preserve"> части своих полномочий согласно пункта 1 настоящего решения с предоставлением межбюджетных трансфертов  из расчета 100 ( сто )  рублей на период действия соглашения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54BF" w:rsidRPr="00AA551A" w:rsidRDefault="00F15207" w:rsidP="00F15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Настоящее решение распространяет свое  </w:t>
      </w:r>
      <w:r w:rsidR="000B54BF" w:rsidRPr="00AA551A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Pr="00AA551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правоотношения</w:t>
      </w:r>
      <w:r w:rsidR="000B54BF" w:rsidRPr="00AA551A">
        <w:rPr>
          <w:rFonts w:ascii="Times New Roman" w:hAnsi="Times New Roman" w:cs="Times New Roman"/>
          <w:sz w:val="24"/>
          <w:szCs w:val="24"/>
        </w:rPr>
        <w:t>,  возникшие с 11 октября 2022 года и действует</w:t>
      </w:r>
      <w:proofErr w:type="gramEnd"/>
      <w:r w:rsidR="000B54BF" w:rsidRPr="00AA551A">
        <w:rPr>
          <w:rFonts w:ascii="Times New Roman" w:hAnsi="Times New Roman" w:cs="Times New Roman"/>
          <w:sz w:val="24"/>
          <w:szCs w:val="24"/>
        </w:rPr>
        <w:t xml:space="preserve"> по 31 декабря 2022 года.</w:t>
      </w:r>
    </w:p>
    <w:p w:rsidR="000B54BF" w:rsidRPr="00AA551A" w:rsidRDefault="00F15207" w:rsidP="00F15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на информационных стендах и разместить на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официпальном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сельское поселение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» -</w:t>
      </w:r>
      <w:r w:rsidRPr="00AA551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55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551A">
        <w:rPr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551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( раздел 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окументы) в сети Интернет.</w:t>
      </w:r>
    </w:p>
    <w:p w:rsidR="000B54BF" w:rsidRPr="00AA551A" w:rsidRDefault="00F15207" w:rsidP="000B54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0B54BF" w:rsidRPr="00AA551A" w:rsidRDefault="000B54BF" w:rsidP="000B54BF">
      <w:pPr>
        <w:spacing w:after="0" w:line="240" w:lineRule="auto"/>
        <w:ind w:left="210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6</w:t>
      </w:r>
      <w:r w:rsidR="00F15207" w:rsidRPr="00AA55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5207" w:rsidRPr="00AA55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15207" w:rsidRPr="00AA55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</w:t>
      </w:r>
      <w:r w:rsidRPr="00AA551A">
        <w:rPr>
          <w:rFonts w:ascii="Times New Roman" w:hAnsi="Times New Roman" w:cs="Times New Roman"/>
          <w:sz w:val="24"/>
          <w:szCs w:val="24"/>
        </w:rPr>
        <w:t xml:space="preserve"> возложить на главу   муниципального образования сельское поселение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» Иванову Л.В.</w:t>
      </w:r>
    </w:p>
    <w:p w:rsidR="003A41B3" w:rsidRDefault="003A41B3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4BF" w:rsidRPr="00AA551A" w:rsidRDefault="000B54BF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B54BF" w:rsidRPr="00AA551A" w:rsidRDefault="000B54BF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41B3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521"/>
    <w:multiLevelType w:val="hybridMultilevel"/>
    <w:tmpl w:val="4CBC58DA"/>
    <w:lvl w:ilvl="0" w:tplc="7D3AB52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BB"/>
    <w:rsid w:val="000B54BF"/>
    <w:rsid w:val="00154A35"/>
    <w:rsid w:val="00180A3E"/>
    <w:rsid w:val="00360D9A"/>
    <w:rsid w:val="003A41B3"/>
    <w:rsid w:val="00596BB2"/>
    <w:rsid w:val="005B277E"/>
    <w:rsid w:val="00672C6B"/>
    <w:rsid w:val="006823C8"/>
    <w:rsid w:val="0071444F"/>
    <w:rsid w:val="00A207C1"/>
    <w:rsid w:val="00AA551A"/>
    <w:rsid w:val="00B53397"/>
    <w:rsid w:val="00C526BB"/>
    <w:rsid w:val="00C5744B"/>
    <w:rsid w:val="00DD1ED5"/>
    <w:rsid w:val="00F1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55F2-05CE-4EDD-9050-74276A62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2</cp:revision>
  <cp:lastPrinted>2022-10-26T07:07:00Z</cp:lastPrinted>
  <dcterms:created xsi:type="dcterms:W3CDTF">2022-10-31T01:01:00Z</dcterms:created>
  <dcterms:modified xsi:type="dcterms:W3CDTF">2022-10-31T01:01:00Z</dcterms:modified>
</cp:coreProperties>
</file>