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82" w:rsidRPr="002354B2" w:rsidRDefault="00C91A82" w:rsidP="00C91A82">
      <w:pPr>
        <w:pStyle w:val="a3"/>
        <w:jc w:val="center"/>
        <w:rPr>
          <w:rFonts w:ascii="Times New Roman" w:hAnsi="Times New Roman"/>
          <w:b/>
          <w:sz w:val="28"/>
          <w:szCs w:val="28"/>
        </w:rPr>
      </w:pPr>
      <w:r w:rsidRPr="002354B2">
        <w:rPr>
          <w:rFonts w:ascii="Times New Roman" w:hAnsi="Times New Roman"/>
          <w:b/>
          <w:sz w:val="28"/>
          <w:szCs w:val="28"/>
        </w:rPr>
        <w:t>АДМИНИСТРАЦИЯ МУНИЦИПАЛЬНОГО ОБРАЗОВАНИЯ</w:t>
      </w:r>
    </w:p>
    <w:p w:rsidR="00C91A82" w:rsidRPr="002354B2" w:rsidRDefault="00C91A82" w:rsidP="00C91A82">
      <w:pPr>
        <w:pStyle w:val="a3"/>
        <w:jc w:val="center"/>
        <w:rPr>
          <w:rFonts w:ascii="Times New Roman" w:hAnsi="Times New Roman"/>
          <w:b/>
          <w:sz w:val="28"/>
          <w:szCs w:val="28"/>
        </w:rPr>
      </w:pPr>
      <w:r w:rsidRPr="002354B2">
        <w:rPr>
          <w:rFonts w:ascii="Times New Roman" w:hAnsi="Times New Roman"/>
          <w:b/>
          <w:sz w:val="28"/>
          <w:szCs w:val="28"/>
        </w:rPr>
        <w:t>СЕЛЬСКОГО ПОСЕЛЕНИЯ «ХАСУРТАЙСКОЕ»</w:t>
      </w:r>
    </w:p>
    <w:p w:rsidR="00C91A82" w:rsidRPr="002354B2" w:rsidRDefault="00C91A82" w:rsidP="00C91A82">
      <w:pPr>
        <w:pStyle w:val="a3"/>
        <w:jc w:val="center"/>
        <w:rPr>
          <w:rFonts w:ascii="Times New Roman" w:hAnsi="Times New Roman"/>
          <w:b/>
          <w:sz w:val="28"/>
          <w:szCs w:val="28"/>
        </w:rPr>
      </w:pPr>
      <w:r w:rsidRPr="002354B2">
        <w:rPr>
          <w:rFonts w:ascii="Times New Roman" w:hAnsi="Times New Roman"/>
          <w:b/>
          <w:sz w:val="28"/>
          <w:szCs w:val="28"/>
        </w:rPr>
        <w:t>ХОРИНСКОГО РАЙОНА РЕСПУБЛИКИ БУРЯТИЯ</w:t>
      </w:r>
    </w:p>
    <w:p w:rsidR="00C91A82" w:rsidRPr="00C91A82" w:rsidRDefault="00C91A82" w:rsidP="00C91A82">
      <w:pPr>
        <w:pStyle w:val="a3"/>
        <w:jc w:val="center"/>
        <w:rPr>
          <w:rFonts w:ascii="Times New Roman" w:hAnsi="Times New Roman"/>
          <w:sz w:val="24"/>
          <w:szCs w:val="24"/>
        </w:rPr>
      </w:pPr>
      <w:r w:rsidRPr="00C91A82">
        <w:rPr>
          <w:rFonts w:ascii="Times New Roman" w:hAnsi="Times New Roman"/>
          <w:sz w:val="24"/>
          <w:szCs w:val="24"/>
        </w:rPr>
        <w:t xml:space="preserve"> с. </w:t>
      </w:r>
      <w:proofErr w:type="spellStart"/>
      <w:r w:rsidRPr="00C91A82">
        <w:rPr>
          <w:rFonts w:ascii="Times New Roman" w:hAnsi="Times New Roman"/>
          <w:sz w:val="24"/>
          <w:szCs w:val="24"/>
        </w:rPr>
        <w:t>Хасурта</w:t>
      </w:r>
      <w:proofErr w:type="spellEnd"/>
      <w:r w:rsidRPr="00C91A82">
        <w:rPr>
          <w:rFonts w:ascii="Times New Roman" w:hAnsi="Times New Roman"/>
          <w:sz w:val="24"/>
          <w:szCs w:val="24"/>
        </w:rPr>
        <w:t xml:space="preserve">, ул. </w:t>
      </w:r>
      <w:proofErr w:type="gramStart"/>
      <w:r w:rsidRPr="00C91A82">
        <w:rPr>
          <w:rFonts w:ascii="Times New Roman" w:hAnsi="Times New Roman"/>
          <w:sz w:val="24"/>
          <w:szCs w:val="24"/>
        </w:rPr>
        <w:t>Центральная</w:t>
      </w:r>
      <w:proofErr w:type="gramEnd"/>
      <w:r w:rsidRPr="00C91A82">
        <w:rPr>
          <w:rFonts w:ascii="Times New Roman" w:hAnsi="Times New Roman"/>
          <w:sz w:val="24"/>
          <w:szCs w:val="24"/>
        </w:rPr>
        <w:t xml:space="preserve">,108 </w:t>
      </w:r>
      <w:proofErr w:type="spellStart"/>
      <w:r w:rsidRPr="00C91A82">
        <w:rPr>
          <w:rFonts w:ascii="Times New Roman" w:hAnsi="Times New Roman"/>
          <w:sz w:val="24"/>
          <w:szCs w:val="24"/>
        </w:rPr>
        <w:t>Хоринский</w:t>
      </w:r>
      <w:proofErr w:type="spellEnd"/>
      <w:r w:rsidRPr="00C91A82">
        <w:rPr>
          <w:rFonts w:ascii="Times New Roman" w:hAnsi="Times New Roman"/>
          <w:sz w:val="24"/>
          <w:szCs w:val="24"/>
        </w:rPr>
        <w:t xml:space="preserve"> район</w:t>
      </w:r>
    </w:p>
    <w:p w:rsidR="00C91A82" w:rsidRPr="00C91A82" w:rsidRDefault="00C91A82" w:rsidP="00C91A82">
      <w:pPr>
        <w:pStyle w:val="a3"/>
        <w:jc w:val="center"/>
        <w:rPr>
          <w:rFonts w:ascii="Times New Roman" w:hAnsi="Times New Roman"/>
          <w:sz w:val="24"/>
          <w:szCs w:val="24"/>
        </w:rPr>
      </w:pPr>
      <w:r w:rsidRPr="00C91A82">
        <w:rPr>
          <w:rFonts w:ascii="Times New Roman" w:hAnsi="Times New Roman"/>
          <w:sz w:val="24"/>
          <w:szCs w:val="24"/>
        </w:rPr>
        <w:t xml:space="preserve">Республика Бурятия, </w:t>
      </w:r>
    </w:p>
    <w:p w:rsidR="00C91A82" w:rsidRPr="00C91A82" w:rsidRDefault="00C91A82" w:rsidP="00C91A82">
      <w:pPr>
        <w:pStyle w:val="a3"/>
        <w:pBdr>
          <w:bottom w:val="single" w:sz="12" w:space="1" w:color="auto"/>
        </w:pBdr>
        <w:jc w:val="center"/>
        <w:rPr>
          <w:rFonts w:ascii="Times New Roman" w:hAnsi="Times New Roman"/>
          <w:sz w:val="24"/>
          <w:szCs w:val="24"/>
        </w:rPr>
      </w:pPr>
      <w:r w:rsidRPr="00C91A82">
        <w:rPr>
          <w:rFonts w:ascii="Times New Roman" w:hAnsi="Times New Roman"/>
          <w:sz w:val="24"/>
          <w:szCs w:val="24"/>
        </w:rPr>
        <w:t>Телефон (301-48) 26-1-66,</w:t>
      </w:r>
    </w:p>
    <w:p w:rsidR="00C91A82" w:rsidRPr="00C91A82" w:rsidRDefault="00C91A82" w:rsidP="00C91A82">
      <w:pPr>
        <w:tabs>
          <w:tab w:val="left" w:pos="8490"/>
        </w:tabs>
        <w:spacing w:after="0" w:line="240" w:lineRule="atLeast"/>
        <w:rPr>
          <w:rFonts w:ascii="Times New Roman" w:hAnsi="Times New Roman" w:cs="Times New Roman"/>
          <w:sz w:val="24"/>
          <w:szCs w:val="24"/>
        </w:rPr>
      </w:pPr>
    </w:p>
    <w:p w:rsidR="00C91A82" w:rsidRPr="00D3245A" w:rsidRDefault="00D3245A" w:rsidP="00C91A82">
      <w:pPr>
        <w:tabs>
          <w:tab w:val="left" w:pos="8490"/>
        </w:tabs>
        <w:spacing w:after="0" w:line="240" w:lineRule="atLeast"/>
        <w:rPr>
          <w:rFonts w:ascii="Times New Roman" w:hAnsi="Times New Roman" w:cs="Times New Roman"/>
          <w:lang w:val="en-US"/>
        </w:rPr>
      </w:pPr>
      <w:r>
        <w:rPr>
          <w:rFonts w:ascii="Times New Roman" w:hAnsi="Times New Roman" w:cs="Times New Roman"/>
        </w:rPr>
        <w:tab/>
      </w:r>
    </w:p>
    <w:p w:rsidR="00C91A82" w:rsidRPr="00C91A82" w:rsidRDefault="00C91A82" w:rsidP="00C91A82">
      <w:pPr>
        <w:spacing w:after="0" w:line="240" w:lineRule="atLeast"/>
        <w:jc w:val="center"/>
        <w:rPr>
          <w:rFonts w:ascii="Times New Roman" w:hAnsi="Times New Roman" w:cs="Times New Roman"/>
          <w:b/>
        </w:rPr>
      </w:pPr>
      <w:r w:rsidRPr="00C91A82">
        <w:rPr>
          <w:rFonts w:ascii="Times New Roman" w:hAnsi="Times New Roman" w:cs="Times New Roman"/>
          <w:b/>
        </w:rPr>
        <w:t>ПОСТАНОВЛЕНИЕ</w:t>
      </w:r>
    </w:p>
    <w:p w:rsidR="00C91A82" w:rsidRPr="00C91A82" w:rsidRDefault="00C91A82" w:rsidP="00C91A82">
      <w:pPr>
        <w:spacing w:after="0" w:line="240" w:lineRule="atLeast"/>
        <w:jc w:val="center"/>
        <w:rPr>
          <w:rFonts w:ascii="Times New Roman" w:hAnsi="Times New Roman" w:cs="Times New Roman"/>
          <w:b/>
        </w:rPr>
      </w:pPr>
    </w:p>
    <w:p w:rsidR="00C91A82" w:rsidRPr="00D3245A" w:rsidRDefault="00D3245A" w:rsidP="00C91A82">
      <w:pPr>
        <w:spacing w:after="0" w:line="240" w:lineRule="atLeast"/>
        <w:rPr>
          <w:rFonts w:ascii="Times New Roman" w:hAnsi="Times New Roman" w:cs="Times New Roman"/>
          <w:lang w:val="en-US"/>
        </w:rPr>
      </w:pPr>
      <w:r>
        <w:rPr>
          <w:rFonts w:ascii="Times New Roman" w:hAnsi="Times New Roman" w:cs="Times New Roman"/>
        </w:rPr>
        <w:t xml:space="preserve">     </w:t>
      </w:r>
      <w:proofErr w:type="gramStart"/>
      <w:r>
        <w:rPr>
          <w:rFonts w:ascii="Times New Roman" w:hAnsi="Times New Roman" w:cs="Times New Roman"/>
          <w:lang w:val="en-US"/>
        </w:rPr>
        <w:t xml:space="preserve">14 </w:t>
      </w:r>
      <w:r>
        <w:rPr>
          <w:rFonts w:ascii="Times New Roman" w:hAnsi="Times New Roman" w:cs="Times New Roman"/>
        </w:rPr>
        <w:t xml:space="preserve"> </w:t>
      </w:r>
      <w:proofErr w:type="spellStart"/>
      <w:r>
        <w:rPr>
          <w:rFonts w:ascii="Times New Roman" w:hAnsi="Times New Roman" w:cs="Times New Roman"/>
          <w:lang w:val="en-US"/>
        </w:rPr>
        <w:t>октября</w:t>
      </w:r>
      <w:proofErr w:type="spellEnd"/>
      <w:proofErr w:type="gramEnd"/>
      <w:r>
        <w:rPr>
          <w:rFonts w:ascii="Times New Roman" w:hAnsi="Times New Roman" w:cs="Times New Roman"/>
          <w:lang w:val="en-US"/>
        </w:rPr>
        <w:t xml:space="preserve"> </w:t>
      </w:r>
      <w:r>
        <w:rPr>
          <w:rFonts w:ascii="Times New Roman" w:hAnsi="Times New Roman" w:cs="Times New Roman"/>
        </w:rPr>
        <w:t xml:space="preserve"> </w:t>
      </w:r>
      <w:r w:rsidR="00C91A82" w:rsidRPr="00C91A82">
        <w:rPr>
          <w:rFonts w:ascii="Times New Roman" w:hAnsi="Times New Roman" w:cs="Times New Roman"/>
        </w:rPr>
        <w:t xml:space="preserve">2016г .                                                                            </w:t>
      </w:r>
      <w:r>
        <w:rPr>
          <w:rFonts w:ascii="Times New Roman" w:hAnsi="Times New Roman" w:cs="Times New Roman"/>
        </w:rPr>
        <w:t xml:space="preserve">                           № </w:t>
      </w:r>
      <w:r>
        <w:rPr>
          <w:rFonts w:ascii="Times New Roman" w:hAnsi="Times New Roman" w:cs="Times New Roman"/>
          <w:lang w:val="en-US"/>
        </w:rPr>
        <w:t>28</w:t>
      </w:r>
    </w:p>
    <w:tbl>
      <w:tblPr>
        <w:tblW w:w="9923" w:type="dxa"/>
        <w:tblCellSpacing w:w="0" w:type="dxa"/>
        <w:tblCellMar>
          <w:left w:w="0" w:type="dxa"/>
          <w:right w:w="0" w:type="dxa"/>
        </w:tblCellMar>
        <w:tblLook w:val="04A0"/>
      </w:tblPr>
      <w:tblGrid>
        <w:gridCol w:w="9923"/>
      </w:tblGrid>
      <w:tr w:rsidR="00C91A82" w:rsidRPr="00C91A82" w:rsidTr="00C91A82">
        <w:trPr>
          <w:trHeight w:val="1415"/>
          <w:tblCellSpacing w:w="0" w:type="dxa"/>
        </w:trPr>
        <w:tc>
          <w:tcPr>
            <w:tcW w:w="9923" w:type="dxa"/>
          </w:tcPr>
          <w:p w:rsidR="00C91A82" w:rsidRPr="00C91A82" w:rsidRDefault="00C91A82" w:rsidP="00C91A82">
            <w:pPr>
              <w:spacing w:after="0" w:line="240" w:lineRule="atLeast"/>
              <w:jc w:val="both"/>
              <w:rPr>
                <w:rFonts w:ascii="Times New Roman" w:eastAsia="Times New Roman" w:hAnsi="Times New Roman" w:cs="Times New Roman"/>
                <w:color w:val="666666"/>
                <w:sz w:val="24"/>
                <w:szCs w:val="24"/>
              </w:rPr>
            </w:pPr>
            <w:r w:rsidRPr="00C91A82">
              <w:rPr>
                <w:rFonts w:ascii="Times New Roman" w:hAnsi="Times New Roman" w:cs="Times New Roman"/>
                <w:color w:val="666666"/>
              </w:rPr>
              <w:t> </w:t>
            </w:r>
          </w:p>
          <w:p w:rsidR="00C91A82" w:rsidRPr="00C91A82" w:rsidRDefault="00C91A82" w:rsidP="00C91A82">
            <w:pPr>
              <w:spacing w:after="0" w:line="240" w:lineRule="atLeast"/>
              <w:jc w:val="center"/>
              <w:rPr>
                <w:rFonts w:ascii="Times New Roman" w:hAnsi="Times New Roman" w:cs="Times New Roman"/>
                <w:b/>
              </w:rPr>
            </w:pPr>
            <w:r w:rsidRPr="00C91A82">
              <w:rPr>
                <w:rFonts w:ascii="Times New Roman" w:hAnsi="Times New Roman" w:cs="Times New Roman"/>
                <w:b/>
              </w:rPr>
              <w:t>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C91A82" w:rsidRPr="00C91A82" w:rsidRDefault="00C91A82" w:rsidP="00C91A82">
            <w:pPr>
              <w:spacing w:after="0" w:line="240" w:lineRule="atLeast"/>
              <w:jc w:val="center"/>
              <w:rPr>
                <w:rFonts w:ascii="Times New Roman" w:hAnsi="Times New Roman" w:cs="Times New Roman"/>
                <w:b/>
                <w:sz w:val="24"/>
                <w:szCs w:val="24"/>
              </w:rPr>
            </w:pPr>
          </w:p>
        </w:tc>
      </w:tr>
    </w:tbl>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666666"/>
        </w:rPr>
        <w:t xml:space="preserve">     </w:t>
      </w:r>
      <w:proofErr w:type="gramStart"/>
      <w:r w:rsidRPr="00C91A82">
        <w:rPr>
          <w:rFonts w:ascii="Times New Roman" w:hAnsi="Times New Roman" w:cs="Times New Roman"/>
          <w:color w:val="000000"/>
        </w:rPr>
        <w:t>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Постановлением № 15 от 20» июня 2012 года «Постановке на учет граждан в качестве нуждающихся</w:t>
      </w:r>
      <w:proofErr w:type="gramEnd"/>
      <w:r w:rsidRPr="00C91A82">
        <w:rPr>
          <w:rFonts w:ascii="Times New Roman" w:hAnsi="Times New Roman" w:cs="Times New Roman"/>
          <w:color w:val="000000"/>
        </w:rPr>
        <w:t xml:space="preserve"> в жилых помещениях, предоставляемых по договорам социального найма» на территории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и  Уставом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
    <w:p w:rsidR="00C91A82" w:rsidRPr="00C91A82" w:rsidRDefault="00C91A82" w:rsidP="00C91A82">
      <w:pPr>
        <w:spacing w:after="0" w:line="240" w:lineRule="atLeast"/>
        <w:jc w:val="center"/>
        <w:rPr>
          <w:rFonts w:ascii="Times New Roman" w:hAnsi="Times New Roman" w:cs="Times New Roman"/>
          <w:color w:val="000000"/>
        </w:rPr>
      </w:pPr>
      <w:r w:rsidRPr="00C91A82">
        <w:rPr>
          <w:rFonts w:ascii="Times New Roman" w:hAnsi="Times New Roman" w:cs="Times New Roman"/>
          <w:color w:val="000000"/>
        </w:rPr>
        <w:t>ПОСТАНОВЛЯЮ:</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w:t>
      </w:r>
      <w:r w:rsidRPr="00C91A82">
        <w:rPr>
          <w:rStyle w:val="a4"/>
          <w:rFonts w:ascii="Times New Roman" w:hAnsi="Times New Roman" w:cs="Times New Roman"/>
          <w:color w:val="000000"/>
        </w:rPr>
        <w:t xml:space="preserve">     </w:t>
      </w:r>
      <w:r w:rsidRPr="00C91A82">
        <w:rPr>
          <w:rFonts w:ascii="Times New Roman" w:hAnsi="Times New Roman" w:cs="Times New Roman"/>
          <w:color w:val="000000"/>
        </w:rPr>
        <w:t xml:space="preserve">1. Утвердить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согласно приложению. </w:t>
      </w:r>
    </w:p>
    <w:p w:rsidR="00C91A82" w:rsidRPr="00C91A82" w:rsidRDefault="00C91A82" w:rsidP="00C91A82">
      <w:pPr>
        <w:spacing w:after="0" w:line="240" w:lineRule="atLeast"/>
        <w:jc w:val="both"/>
        <w:rPr>
          <w:rFonts w:ascii="Times New Roman" w:hAnsi="Times New Roman" w:cs="Times New Roman"/>
          <w:color w:val="000000"/>
        </w:rPr>
      </w:pPr>
    </w:p>
    <w:p w:rsidR="00C91A82" w:rsidRPr="00C91A82" w:rsidRDefault="00C91A82" w:rsidP="00C91A82">
      <w:pPr>
        <w:spacing w:after="0" w:line="240" w:lineRule="atLeast"/>
        <w:jc w:val="both"/>
        <w:rPr>
          <w:rFonts w:ascii="Times New Roman" w:hAnsi="Times New Roman" w:cs="Times New Roman"/>
          <w:color w:val="000000"/>
        </w:rPr>
      </w:pP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2. Настоящее постановление вступает в силу со дня его официального опубликования.</w:t>
      </w:r>
    </w:p>
    <w:p w:rsidR="00C91A82" w:rsidRPr="00C91A82" w:rsidRDefault="00C91A82" w:rsidP="00C91A82">
      <w:pPr>
        <w:spacing w:after="0" w:line="240" w:lineRule="atLeast"/>
        <w:jc w:val="both"/>
        <w:rPr>
          <w:rFonts w:ascii="Times New Roman" w:hAnsi="Times New Roman" w:cs="Times New Roman"/>
          <w:color w:val="000000"/>
        </w:rPr>
      </w:pPr>
    </w:p>
    <w:p w:rsidR="00C91A82" w:rsidRPr="00C91A82" w:rsidRDefault="00C91A82" w:rsidP="00C91A82">
      <w:pPr>
        <w:spacing w:after="0" w:line="240" w:lineRule="atLeast"/>
        <w:jc w:val="both"/>
        <w:rPr>
          <w:rFonts w:ascii="Times New Roman" w:hAnsi="Times New Roman" w:cs="Times New Roman"/>
          <w:color w:val="000000"/>
        </w:rPr>
      </w:pP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3. </w:t>
      </w:r>
      <w:proofErr w:type="gramStart"/>
      <w:r w:rsidRPr="00C91A82">
        <w:rPr>
          <w:rFonts w:ascii="Times New Roman" w:hAnsi="Times New Roman" w:cs="Times New Roman"/>
          <w:color w:val="000000"/>
        </w:rPr>
        <w:t>Контроль за</w:t>
      </w:r>
      <w:proofErr w:type="gramEnd"/>
      <w:r w:rsidRPr="00C91A82">
        <w:rPr>
          <w:rFonts w:ascii="Times New Roman" w:hAnsi="Times New Roman" w:cs="Times New Roman"/>
          <w:color w:val="000000"/>
        </w:rPr>
        <w:t xml:space="preserve"> исполнением постановления оставляю за собой.</w:t>
      </w:r>
    </w:p>
    <w:p w:rsidR="00C91A82" w:rsidRPr="00C91A82" w:rsidRDefault="00C91A82" w:rsidP="00C91A82">
      <w:pPr>
        <w:spacing w:after="0" w:line="240" w:lineRule="atLeast"/>
        <w:jc w:val="both"/>
        <w:rPr>
          <w:rFonts w:ascii="Times New Roman" w:hAnsi="Times New Roman" w:cs="Times New Roman"/>
          <w:color w:val="000000"/>
        </w:rPr>
      </w:pPr>
    </w:p>
    <w:p w:rsidR="00C91A82" w:rsidRPr="00C91A82" w:rsidRDefault="00C91A82" w:rsidP="00C91A82">
      <w:pPr>
        <w:spacing w:after="0" w:line="240" w:lineRule="atLeast"/>
        <w:jc w:val="both"/>
        <w:rPr>
          <w:rFonts w:ascii="Times New Roman" w:hAnsi="Times New Roman" w:cs="Times New Roman"/>
          <w:color w:val="000000"/>
        </w:rPr>
      </w:pPr>
    </w:p>
    <w:p w:rsidR="00C91A82" w:rsidRPr="00C91A82" w:rsidRDefault="00C91A82" w:rsidP="00C91A82">
      <w:pPr>
        <w:spacing w:after="0" w:line="240" w:lineRule="atLeast"/>
        <w:rPr>
          <w:rFonts w:ascii="Times New Roman" w:hAnsi="Times New Roman" w:cs="Times New Roman"/>
          <w:color w:val="000000"/>
        </w:rPr>
      </w:pPr>
      <w:r w:rsidRPr="00C91A82">
        <w:rPr>
          <w:rFonts w:ascii="Times New Roman" w:hAnsi="Times New Roman" w:cs="Times New Roman"/>
          <w:color w:val="000000"/>
        </w:rPr>
        <w:t> </w:t>
      </w:r>
    </w:p>
    <w:p w:rsidR="00C91A82" w:rsidRPr="00C91A82" w:rsidRDefault="00C91A82" w:rsidP="00C91A82">
      <w:pPr>
        <w:spacing w:after="0"/>
        <w:jc w:val="both"/>
        <w:rPr>
          <w:rFonts w:ascii="Times New Roman" w:hAnsi="Times New Roman" w:cs="Times New Roman"/>
          <w:color w:val="000000"/>
        </w:rPr>
      </w:pPr>
      <w:r w:rsidRPr="00C91A82">
        <w:rPr>
          <w:rFonts w:ascii="Times New Roman" w:hAnsi="Times New Roman" w:cs="Times New Roman"/>
          <w:color w:val="000000"/>
        </w:rPr>
        <w:t>     Глава муниципального образования</w:t>
      </w:r>
    </w:p>
    <w:p w:rsidR="00C91A82" w:rsidRPr="00C91A82" w:rsidRDefault="00C91A82" w:rsidP="00C91A82">
      <w:pPr>
        <w:spacing w:after="0"/>
        <w:jc w:val="both"/>
        <w:rPr>
          <w:rFonts w:ascii="Times New Roman" w:hAnsi="Times New Roman" w:cs="Times New Roman"/>
          <w:color w:val="000000"/>
        </w:rPr>
      </w:pPr>
      <w:r w:rsidRPr="00C91A82">
        <w:rPr>
          <w:rFonts w:ascii="Times New Roman" w:hAnsi="Times New Roman" w:cs="Times New Roman"/>
          <w:color w:val="000000"/>
        </w:rPr>
        <w:t xml:space="preserve">    сельское поселение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Л.В. Иванова</w:t>
      </w:r>
    </w:p>
    <w:p w:rsidR="00C91A82" w:rsidRPr="00C91A82" w:rsidRDefault="00C91A82" w:rsidP="00C91A82">
      <w:pPr>
        <w:spacing w:after="0" w:line="240" w:lineRule="atLeast"/>
        <w:rPr>
          <w:rFonts w:ascii="Times New Roman" w:hAnsi="Times New Roman" w:cs="Times New Roman"/>
          <w:color w:val="000000"/>
        </w:rPr>
      </w:pPr>
    </w:p>
    <w:p w:rsidR="00C91A82" w:rsidRPr="00C91A82" w:rsidRDefault="00C91A82" w:rsidP="00C91A82">
      <w:pPr>
        <w:spacing w:after="0" w:line="240" w:lineRule="atLeast"/>
        <w:jc w:val="right"/>
        <w:rPr>
          <w:rFonts w:ascii="Times New Roman" w:hAnsi="Times New Roman" w:cs="Times New Roman"/>
          <w:color w:val="000000"/>
        </w:rPr>
      </w:pPr>
      <w:r w:rsidRPr="00C91A82">
        <w:rPr>
          <w:rFonts w:ascii="Times New Roman" w:hAnsi="Times New Roman" w:cs="Times New Roman"/>
          <w:color w:val="000000"/>
        </w:rPr>
        <w:t xml:space="preserve">                                                                                                                                                          </w:t>
      </w:r>
    </w:p>
    <w:p w:rsidR="00C91A82" w:rsidRPr="00C91A82" w:rsidRDefault="00C91A82" w:rsidP="00C91A82">
      <w:pPr>
        <w:spacing w:after="0" w:line="240" w:lineRule="atLeast"/>
        <w:jc w:val="right"/>
        <w:rPr>
          <w:rFonts w:ascii="Times New Roman" w:hAnsi="Times New Roman" w:cs="Times New Roman"/>
          <w:color w:val="000000"/>
        </w:rPr>
      </w:pPr>
    </w:p>
    <w:p w:rsidR="00C91A82" w:rsidRPr="00C91A82" w:rsidRDefault="00C91A82" w:rsidP="00C91A82">
      <w:pPr>
        <w:spacing w:after="0" w:line="240" w:lineRule="atLeast"/>
        <w:jc w:val="right"/>
        <w:rPr>
          <w:rFonts w:ascii="Times New Roman" w:hAnsi="Times New Roman" w:cs="Times New Roman"/>
          <w:color w:val="000000"/>
        </w:rPr>
      </w:pPr>
    </w:p>
    <w:p w:rsidR="00C91A82" w:rsidRPr="00E82DED" w:rsidRDefault="00C91A8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2354B2" w:rsidRPr="00E82DED" w:rsidRDefault="002354B2" w:rsidP="00C91A82">
      <w:pPr>
        <w:spacing w:after="0" w:line="240" w:lineRule="atLeast"/>
        <w:jc w:val="right"/>
        <w:rPr>
          <w:rFonts w:ascii="Times New Roman" w:hAnsi="Times New Roman" w:cs="Times New Roman"/>
          <w:color w:val="000000"/>
        </w:rPr>
      </w:pPr>
    </w:p>
    <w:p w:rsidR="00C91A82" w:rsidRPr="00C91A82" w:rsidRDefault="00C91A82" w:rsidP="00C91A82">
      <w:pPr>
        <w:spacing w:after="0" w:line="240" w:lineRule="atLeast"/>
        <w:jc w:val="right"/>
        <w:rPr>
          <w:rFonts w:ascii="Times New Roman" w:hAnsi="Times New Roman" w:cs="Times New Roman"/>
          <w:color w:val="000000"/>
        </w:rPr>
      </w:pPr>
      <w:r w:rsidRPr="00C91A82">
        <w:rPr>
          <w:rFonts w:ascii="Times New Roman" w:hAnsi="Times New Roman" w:cs="Times New Roman"/>
          <w:color w:val="000000"/>
        </w:rPr>
        <w:t xml:space="preserve"> Приложение </w:t>
      </w:r>
    </w:p>
    <w:p w:rsidR="00C91A82" w:rsidRPr="00C91A82" w:rsidRDefault="00C91A82" w:rsidP="00C91A82">
      <w:pPr>
        <w:spacing w:after="0" w:line="240" w:lineRule="atLeast"/>
        <w:jc w:val="right"/>
        <w:rPr>
          <w:rFonts w:ascii="Times New Roman" w:hAnsi="Times New Roman" w:cs="Times New Roman"/>
          <w:color w:val="000000"/>
        </w:rPr>
      </w:pPr>
      <w:r w:rsidRPr="00C91A82">
        <w:rPr>
          <w:rFonts w:ascii="Times New Roman" w:hAnsi="Times New Roman" w:cs="Times New Roman"/>
          <w:color w:val="000000"/>
        </w:rPr>
        <w:t xml:space="preserve">к постановлению Администрации </w:t>
      </w:r>
    </w:p>
    <w:p w:rsidR="00C91A82" w:rsidRPr="00C91A82" w:rsidRDefault="00C91A82" w:rsidP="00C91A82">
      <w:pPr>
        <w:spacing w:after="0" w:line="240" w:lineRule="atLeast"/>
        <w:jc w:val="right"/>
        <w:rPr>
          <w:rFonts w:ascii="Times New Roman" w:hAnsi="Times New Roman" w:cs="Times New Roman"/>
          <w:color w:val="000000"/>
        </w:rPr>
      </w:pPr>
      <w:r w:rsidRPr="00C91A82">
        <w:rPr>
          <w:rFonts w:ascii="Times New Roman" w:hAnsi="Times New Roman" w:cs="Times New Roman"/>
          <w:color w:val="000000"/>
        </w:rPr>
        <w:t>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xml:space="preserve">» </w:t>
      </w:r>
    </w:p>
    <w:p w:rsidR="00C91A82" w:rsidRPr="00C91A82" w:rsidRDefault="00D3245A" w:rsidP="00D3245A">
      <w:pPr>
        <w:spacing w:after="0" w:line="240" w:lineRule="atLeast"/>
        <w:jc w:val="right"/>
        <w:rPr>
          <w:rFonts w:ascii="Times New Roman" w:hAnsi="Times New Roman" w:cs="Times New Roman"/>
          <w:color w:val="000000"/>
        </w:rPr>
      </w:pPr>
      <w:r>
        <w:rPr>
          <w:rFonts w:ascii="Times New Roman" w:hAnsi="Times New Roman" w:cs="Times New Roman"/>
          <w:color w:val="000000"/>
        </w:rPr>
        <w:t>от  14 октября 2016год</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 28</w:t>
      </w:r>
      <w:r w:rsidR="00C91A82" w:rsidRPr="00C91A82">
        <w:rPr>
          <w:rFonts w:ascii="Times New Roman" w:hAnsi="Times New Roman" w:cs="Times New Roman"/>
          <w:color w:val="000000"/>
        </w:rPr>
        <w:t> </w:t>
      </w:r>
    </w:p>
    <w:p w:rsidR="00C91A82" w:rsidRPr="00C91A82" w:rsidRDefault="00C91A82" w:rsidP="00C91A82">
      <w:pPr>
        <w:spacing w:after="0" w:line="240" w:lineRule="atLeast"/>
        <w:rPr>
          <w:rFonts w:ascii="Times New Roman" w:hAnsi="Times New Roman" w:cs="Times New Roman"/>
          <w:color w:val="000000"/>
        </w:rPr>
      </w:pPr>
      <w:r w:rsidRPr="00C91A82">
        <w:rPr>
          <w:rFonts w:ascii="Times New Roman" w:hAnsi="Times New Roman" w:cs="Times New Roman"/>
          <w:color w:val="000000"/>
        </w:rPr>
        <w:t> </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 xml:space="preserve">АДМИНИСТРАТИВНЫЙ РЕГЛАМЕНТ </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 xml:space="preserve">по предоставлению муниципальной услуги </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 xml:space="preserve">«Предоставление информации об очередности предоставления </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 xml:space="preserve">жилых помещений на условиях социального найма» </w:t>
      </w: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1. Общие положения</w:t>
      </w:r>
    </w:p>
    <w:p w:rsidR="00C91A82" w:rsidRPr="00C91A82" w:rsidRDefault="00C91A82" w:rsidP="00C91A82">
      <w:pPr>
        <w:spacing w:after="0" w:line="240" w:lineRule="atLeast"/>
        <w:jc w:val="both"/>
        <w:rPr>
          <w:rFonts w:ascii="Times New Roman" w:hAnsi="Times New Roman" w:cs="Times New Roman"/>
          <w:color w:val="000000"/>
        </w:rPr>
      </w:pPr>
      <w:r w:rsidRPr="00C91A82">
        <w:rPr>
          <w:rStyle w:val="a4"/>
          <w:rFonts w:ascii="Times New Roman" w:hAnsi="Times New Roman" w:cs="Times New Roman"/>
          <w:color w:val="000000"/>
        </w:rPr>
        <w:t xml:space="preserve">      </w:t>
      </w:r>
      <w:r w:rsidRPr="00C91A82">
        <w:rPr>
          <w:rFonts w:ascii="Times New Roman" w:hAnsi="Times New Roman" w:cs="Times New Roman"/>
          <w:color w:val="000000"/>
        </w:rPr>
        <w:t xml:space="preserve">1.1. Настоящий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разработан в целях повышения качества предоставления и доступности муниципальной услуги и создания комфортных условий для ее получения.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Настоящий административный регламент определяет порядок, сроки и последовательность действий (административных процедур) при предоставлении информации об очередности предоставления жилых помещений на условиях социального найма.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1.2. В настоящем административном регламенте используются следующие основные понятия: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w:t>
      </w:r>
      <w:proofErr w:type="gramStart"/>
      <w:r w:rsidRPr="00C91A82">
        <w:rPr>
          <w:rFonts w:ascii="Times New Roman" w:hAnsi="Times New Roman" w:cs="Times New Roman"/>
          <w:color w:val="000000"/>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w:t>
      </w:r>
      <w:proofErr w:type="gramEnd"/>
      <w:r w:rsidRPr="00C91A82">
        <w:rPr>
          <w:rFonts w:ascii="Times New Roman" w:hAnsi="Times New Roman" w:cs="Times New Roman"/>
          <w:color w:val="000000"/>
        </w:rPr>
        <w:t xml:space="preserve"> уставами муниципальных образований;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заявитель - физическое лицо либо его уполномоченный представитель, обратившийся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w:t>
      </w:r>
    </w:p>
    <w:p w:rsidR="00C91A82" w:rsidRPr="00C91A82" w:rsidRDefault="00C91A82" w:rsidP="00C91A82">
      <w:pPr>
        <w:spacing w:after="0" w:line="240" w:lineRule="atLeast"/>
        <w:rPr>
          <w:rFonts w:ascii="Times New Roman" w:hAnsi="Times New Roman" w:cs="Times New Roman"/>
          <w:color w:val="000000"/>
        </w:rPr>
      </w:pPr>
      <w:r w:rsidRPr="00C91A82">
        <w:rPr>
          <w:rFonts w:ascii="Times New Roman" w:hAnsi="Times New Roman" w:cs="Times New Roman"/>
          <w:color w:val="000000"/>
        </w:rPr>
        <w:t xml:space="preserve">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2.  Стандарт предоставления муниципальной услуги</w:t>
      </w:r>
    </w:p>
    <w:p w:rsidR="00C91A82" w:rsidRPr="00C91A82" w:rsidRDefault="00C91A82" w:rsidP="00C91A82">
      <w:pPr>
        <w:spacing w:after="0" w:line="240" w:lineRule="atLeast"/>
        <w:rPr>
          <w:rFonts w:ascii="Times New Roman" w:hAnsi="Times New Roman" w:cs="Times New Roman"/>
          <w:b/>
          <w:bCs/>
          <w:color w:val="000000"/>
        </w:rPr>
      </w:pPr>
      <w:r w:rsidRPr="00C91A82">
        <w:rPr>
          <w:rFonts w:ascii="Times New Roman" w:hAnsi="Times New Roman" w:cs="Times New Roman"/>
          <w:b/>
          <w:color w:val="000000"/>
        </w:rPr>
        <w:t> </w:t>
      </w:r>
      <w:r w:rsidRPr="00C91A82">
        <w:rPr>
          <w:rFonts w:ascii="Times New Roman" w:hAnsi="Times New Roman" w:cs="Times New Roman"/>
          <w:color w:val="000000"/>
        </w:rPr>
        <w:t>     2.1. Наименование муниципальной услуги.</w:t>
      </w:r>
      <w:r w:rsidRPr="00C91A82">
        <w:rPr>
          <w:rFonts w:ascii="Times New Roman" w:hAnsi="Times New Roman" w:cs="Times New Roman"/>
          <w:b/>
          <w:bCs/>
          <w:color w:val="000000"/>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Предоставление информации об очередности предоставления жилых помещений на условиях социального найма.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b/>
          <w:bCs/>
          <w:color w:val="000000"/>
        </w:rPr>
        <w:t xml:space="preserve">     </w:t>
      </w:r>
      <w:r w:rsidRPr="00C91A82">
        <w:rPr>
          <w:rFonts w:ascii="Times New Roman" w:hAnsi="Times New Roman" w:cs="Times New Roman"/>
          <w:color w:val="000000"/>
        </w:rPr>
        <w:t>2.2. Муниципальная услуга предоставляется Администрацией Муниципального Образования сельское поселение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xml:space="preserve">», являющейся разработчиком настоящего административного регламента.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Местонахождение Администрации  Муниципального Образования сельское поселение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xml:space="preserve">»: 671425, Республика Бурятия, </w:t>
      </w:r>
      <w:proofErr w:type="spellStart"/>
      <w:r w:rsidRPr="00C91A82">
        <w:rPr>
          <w:rFonts w:ascii="Times New Roman" w:hAnsi="Times New Roman" w:cs="Times New Roman"/>
          <w:color w:val="000000"/>
        </w:rPr>
        <w:t>Хоринский</w:t>
      </w:r>
      <w:proofErr w:type="spellEnd"/>
      <w:r w:rsidRPr="00C91A82">
        <w:rPr>
          <w:rFonts w:ascii="Times New Roman" w:hAnsi="Times New Roman" w:cs="Times New Roman"/>
          <w:color w:val="000000"/>
        </w:rPr>
        <w:t xml:space="preserve"> район, с </w:t>
      </w:r>
      <w:proofErr w:type="spellStart"/>
      <w:r w:rsidRPr="00C91A82">
        <w:rPr>
          <w:rFonts w:ascii="Times New Roman" w:hAnsi="Times New Roman" w:cs="Times New Roman"/>
          <w:color w:val="000000"/>
        </w:rPr>
        <w:t>Хасурта</w:t>
      </w:r>
      <w:proofErr w:type="spellEnd"/>
      <w:r w:rsidRPr="00C91A82">
        <w:rPr>
          <w:rFonts w:ascii="Times New Roman" w:hAnsi="Times New Roman" w:cs="Times New Roman"/>
          <w:color w:val="000000"/>
        </w:rPr>
        <w:t xml:space="preserve">, </w:t>
      </w:r>
      <w:proofErr w:type="spellStart"/>
      <w:proofErr w:type="gramStart"/>
      <w:r w:rsidRPr="00C91A82">
        <w:rPr>
          <w:rFonts w:ascii="Times New Roman" w:hAnsi="Times New Roman" w:cs="Times New Roman"/>
          <w:color w:val="000000"/>
        </w:rPr>
        <w:t>ул</w:t>
      </w:r>
      <w:proofErr w:type="spellEnd"/>
      <w:proofErr w:type="gramEnd"/>
      <w:r w:rsidRPr="00C91A82">
        <w:rPr>
          <w:rFonts w:ascii="Times New Roman" w:hAnsi="Times New Roman" w:cs="Times New Roman"/>
          <w:color w:val="000000"/>
        </w:rPr>
        <w:t xml:space="preserve"> Центральная </w:t>
      </w:r>
      <w:proofErr w:type="spellStart"/>
      <w:r w:rsidRPr="00C91A82">
        <w:rPr>
          <w:rFonts w:ascii="Times New Roman" w:hAnsi="Times New Roman" w:cs="Times New Roman"/>
          <w:color w:val="000000"/>
        </w:rPr>
        <w:t>д</w:t>
      </w:r>
      <w:proofErr w:type="spellEnd"/>
      <w:r w:rsidRPr="00C91A82">
        <w:rPr>
          <w:rFonts w:ascii="Times New Roman" w:hAnsi="Times New Roman" w:cs="Times New Roman"/>
          <w:color w:val="000000"/>
        </w:rPr>
        <w:t xml:space="preserve"> 108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График работы Администрации Муниципального Образования сельское поселение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xml:space="preserve">»: </w:t>
      </w:r>
    </w:p>
    <w:p w:rsidR="00C91A82" w:rsidRPr="00C91A82" w:rsidRDefault="00E82DED" w:rsidP="00C91A82">
      <w:pPr>
        <w:spacing w:after="0" w:line="240" w:lineRule="atLeast"/>
        <w:jc w:val="both"/>
        <w:rPr>
          <w:rFonts w:ascii="Times New Roman" w:hAnsi="Times New Roman" w:cs="Times New Roman"/>
          <w:color w:val="000000"/>
        </w:rPr>
      </w:pPr>
      <w:r>
        <w:rPr>
          <w:rFonts w:ascii="Times New Roman" w:hAnsi="Times New Roman" w:cs="Times New Roman"/>
          <w:color w:val="000000"/>
        </w:rPr>
        <w:t>    Понедельник - четверг: с 8.3</w:t>
      </w:r>
      <w:r w:rsidR="00C91A82" w:rsidRPr="00C91A82">
        <w:rPr>
          <w:rFonts w:ascii="Times New Roman" w:hAnsi="Times New Roman" w:cs="Times New Roman"/>
          <w:color w:val="000000"/>
        </w:rPr>
        <w:t xml:space="preserve">0 до 17.00; </w:t>
      </w:r>
    </w:p>
    <w:p w:rsidR="00E82DED" w:rsidRDefault="00E82DED" w:rsidP="00C91A82">
      <w:pPr>
        <w:spacing w:after="0" w:line="240" w:lineRule="atLeast"/>
        <w:jc w:val="both"/>
        <w:rPr>
          <w:rFonts w:ascii="Times New Roman" w:hAnsi="Times New Roman" w:cs="Times New Roman"/>
          <w:color w:val="000000"/>
        </w:rPr>
      </w:pPr>
      <w:r>
        <w:rPr>
          <w:rFonts w:ascii="Times New Roman" w:hAnsi="Times New Roman" w:cs="Times New Roman"/>
          <w:color w:val="000000"/>
        </w:rPr>
        <w:t>    пятница: с 8.30 до 16.00;</w:t>
      </w:r>
      <w:r w:rsidR="00C91A82" w:rsidRPr="00C91A82">
        <w:rPr>
          <w:rFonts w:ascii="Times New Roman" w:hAnsi="Times New Roman" w:cs="Times New Roman"/>
          <w:color w:val="000000"/>
        </w:rPr>
        <w:t xml:space="preserve"> </w:t>
      </w:r>
      <w:r>
        <w:rPr>
          <w:rFonts w:ascii="Times New Roman" w:hAnsi="Times New Roman" w:cs="Times New Roman"/>
          <w:color w:val="000000"/>
        </w:rPr>
        <w:t xml:space="preserve"> </w:t>
      </w:r>
    </w:p>
    <w:p w:rsidR="00C91A82" w:rsidRPr="00C91A82" w:rsidRDefault="00B15A61" w:rsidP="00C91A82">
      <w:pPr>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w:t>
      </w:r>
      <w:r w:rsidR="00E82DED">
        <w:rPr>
          <w:rFonts w:ascii="Times New Roman" w:hAnsi="Times New Roman" w:cs="Times New Roman"/>
          <w:color w:val="000000"/>
        </w:rPr>
        <w:t xml:space="preserve"> перерыв</w:t>
      </w:r>
      <w:r>
        <w:rPr>
          <w:rFonts w:ascii="Times New Roman" w:hAnsi="Times New Roman" w:cs="Times New Roman"/>
          <w:color w:val="000000"/>
        </w:rPr>
        <w:t xml:space="preserve"> на обед</w:t>
      </w:r>
      <w:r w:rsidR="00E82DED">
        <w:rPr>
          <w:rFonts w:ascii="Times New Roman" w:hAnsi="Times New Roman" w:cs="Times New Roman"/>
          <w:color w:val="000000"/>
        </w:rPr>
        <w:t xml:space="preserve">  с 12.00 до 13</w:t>
      </w:r>
      <w:r w:rsidR="00C91A82" w:rsidRPr="00C91A82">
        <w:rPr>
          <w:rFonts w:ascii="Times New Roman" w:hAnsi="Times New Roman" w:cs="Times New Roman"/>
          <w:color w:val="000000"/>
        </w:rPr>
        <w:t xml:space="preserve">.00;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выходные дни: суббота, воскресенье.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Телефон: 8 (301-48) 26-1-66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Адрес электронной почты: </w:t>
      </w:r>
      <w:r w:rsidRPr="00C91A82">
        <w:rPr>
          <w:rFonts w:ascii="Times New Roman" w:hAnsi="Times New Roman" w:cs="Times New Roman"/>
        </w:rPr>
        <w:t xml:space="preserve"> lubovvladim2015@</w:t>
      </w:r>
      <w:r w:rsidRPr="00C91A82">
        <w:rPr>
          <w:rFonts w:ascii="Times New Roman" w:hAnsi="Times New Roman" w:cs="Times New Roman"/>
          <w:lang w:val="en-US"/>
        </w:rPr>
        <w:t>mail</w:t>
      </w:r>
      <w:r w:rsidRPr="00C91A82">
        <w:rPr>
          <w:rFonts w:ascii="Times New Roman" w:hAnsi="Times New Roman" w:cs="Times New Roman"/>
        </w:rPr>
        <w:t>.</w:t>
      </w:r>
      <w:proofErr w:type="spellStart"/>
      <w:r w:rsidRPr="00C91A82">
        <w:rPr>
          <w:rFonts w:ascii="Times New Roman" w:hAnsi="Times New Roman" w:cs="Times New Roman"/>
          <w:lang w:val="en-US"/>
        </w:rPr>
        <w:t>ru</w:t>
      </w:r>
      <w:proofErr w:type="spellEnd"/>
      <w:r w:rsidRPr="00C91A82">
        <w:rPr>
          <w:rFonts w:ascii="Times New Roman" w:hAnsi="Times New Roman" w:cs="Times New Roman"/>
          <w:color w:val="000000"/>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Сведения о местонахождении, контактных телефонах (телефонах для справок), адресах электронной почты, графике (режиме) работы Администрации Муниципального Образования сельское поселение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а также информация о процедуре предоставления муниципальной услуги размещается на информационном стенде, расположенные на территории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roofErr w:type="gramStart"/>
      <w:r w:rsidRPr="00C91A82">
        <w:rPr>
          <w:rFonts w:ascii="Times New Roman" w:hAnsi="Times New Roman" w:cs="Times New Roman"/>
          <w:color w:val="000000"/>
        </w:rPr>
        <w:t>.</w:t>
      </w:r>
      <w:proofErr w:type="gramEnd"/>
      <w:r w:rsidRPr="00C91A82">
        <w:rPr>
          <w:rFonts w:ascii="Times New Roman" w:hAnsi="Times New Roman" w:cs="Times New Roman"/>
          <w:color w:val="000000"/>
        </w:rPr>
        <w:t xml:space="preserve"> </w:t>
      </w:r>
      <w:proofErr w:type="gramStart"/>
      <w:r w:rsidRPr="00C91A82">
        <w:rPr>
          <w:rFonts w:ascii="Times New Roman" w:hAnsi="Times New Roman" w:cs="Times New Roman"/>
          <w:color w:val="000000"/>
        </w:rPr>
        <w:t>и</w:t>
      </w:r>
      <w:proofErr w:type="gramEnd"/>
      <w:r w:rsidRPr="00C91A82">
        <w:rPr>
          <w:rFonts w:ascii="Times New Roman" w:hAnsi="Times New Roman" w:cs="Times New Roman"/>
          <w:color w:val="000000"/>
        </w:rPr>
        <w:t xml:space="preserve"> официальном сайте Администрации Муниципального Образования сельск</w:t>
      </w:r>
      <w:r w:rsidR="002354B2">
        <w:rPr>
          <w:rFonts w:ascii="Times New Roman" w:hAnsi="Times New Roman" w:cs="Times New Roman"/>
          <w:color w:val="000000"/>
        </w:rPr>
        <w:t>ое поселение «</w:t>
      </w:r>
      <w:proofErr w:type="spellStart"/>
      <w:r w:rsidR="002354B2">
        <w:rPr>
          <w:rFonts w:ascii="Times New Roman" w:hAnsi="Times New Roman" w:cs="Times New Roman"/>
          <w:color w:val="000000"/>
        </w:rPr>
        <w:t>Хасуртайское</w:t>
      </w:r>
      <w:proofErr w:type="spellEnd"/>
      <w:r w:rsidRPr="00C91A82">
        <w:rPr>
          <w:rFonts w:ascii="Times New Roman" w:hAnsi="Times New Roman" w:cs="Times New Roman"/>
          <w:color w:val="000000"/>
        </w:rPr>
        <w:t>» (</w:t>
      </w:r>
      <w:proofErr w:type="spellStart"/>
      <w:r w:rsidRPr="00C91A82">
        <w:rPr>
          <w:rFonts w:ascii="Times New Roman" w:hAnsi="Times New Roman" w:cs="Times New Roman"/>
          <w:color w:val="000000"/>
          <w:lang w:val="en-US"/>
        </w:rPr>
        <w:t>khasurta</w:t>
      </w:r>
      <w:proofErr w:type="spellEnd"/>
      <w:r w:rsidRPr="00C91A82">
        <w:rPr>
          <w:rFonts w:ascii="Times New Roman" w:hAnsi="Times New Roman" w:cs="Times New Roman"/>
          <w:color w:val="000000"/>
        </w:rPr>
        <w:t>.</w:t>
      </w:r>
      <w:proofErr w:type="spellStart"/>
      <w:r w:rsidRPr="00C91A82">
        <w:rPr>
          <w:rFonts w:ascii="Times New Roman" w:hAnsi="Times New Roman" w:cs="Times New Roman"/>
          <w:color w:val="000000"/>
          <w:lang w:val="en-US"/>
        </w:rPr>
        <w:t>ru</w:t>
      </w:r>
      <w:proofErr w:type="spellEnd"/>
      <w:r w:rsidRPr="00C91A82">
        <w:rPr>
          <w:rFonts w:ascii="Times New Roman" w:hAnsi="Times New Roman" w:cs="Times New Roman"/>
          <w:color w:val="000000"/>
        </w:rPr>
        <w:t>)в разделе  « Документы»</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2.3. Результатом предоставления муниципальной услуги является: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lastRenderedPageBreak/>
        <w:t xml:space="preserve">     предоставление информации об очередности предоставления жилых помещений на условиях социального найма;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мотивированный отказ в предоставлении муниципальной услуги. </w:t>
      </w:r>
    </w:p>
    <w:p w:rsidR="00C91A82" w:rsidRPr="00C91A82" w:rsidRDefault="00C91A82" w:rsidP="00C91A82">
      <w:pPr>
        <w:spacing w:after="0" w:line="240" w:lineRule="atLeast"/>
        <w:jc w:val="both"/>
        <w:rPr>
          <w:rFonts w:ascii="Times New Roman" w:hAnsi="Times New Roman" w:cs="Times New Roman"/>
          <w:b/>
          <w:bCs/>
          <w:color w:val="000000"/>
        </w:rPr>
      </w:pPr>
      <w:r w:rsidRPr="00C91A82">
        <w:rPr>
          <w:rFonts w:ascii="Times New Roman" w:hAnsi="Times New Roman" w:cs="Times New Roman"/>
          <w:color w:val="000000"/>
        </w:rPr>
        <w:t>     2.4. Срок предоставления муниципальной услуги.</w:t>
      </w:r>
      <w:r w:rsidRPr="00C91A82">
        <w:rPr>
          <w:rFonts w:ascii="Times New Roman" w:hAnsi="Times New Roman" w:cs="Times New Roman"/>
          <w:b/>
          <w:bCs/>
          <w:color w:val="000000"/>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Общий срок предоставления муниципальной услуги не должен превышать 30 дней со дня регистрации заявления.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Продолжительность приема заявителя у должностных лиц при подаче или получении документов не должно превышать тридцати минут. </w:t>
      </w:r>
    </w:p>
    <w:p w:rsidR="00C91A82" w:rsidRPr="00C91A82" w:rsidRDefault="00C91A82" w:rsidP="00C91A82">
      <w:pPr>
        <w:spacing w:after="0" w:line="240" w:lineRule="atLeast"/>
        <w:jc w:val="both"/>
        <w:rPr>
          <w:rFonts w:ascii="Times New Roman" w:hAnsi="Times New Roman" w:cs="Times New Roman"/>
          <w:b/>
          <w:bCs/>
          <w:color w:val="000000"/>
        </w:rPr>
      </w:pPr>
      <w:r w:rsidRPr="00C91A82">
        <w:rPr>
          <w:rFonts w:ascii="Times New Roman" w:hAnsi="Times New Roman" w:cs="Times New Roman"/>
          <w:color w:val="000000"/>
        </w:rPr>
        <w:t>     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w:t>
      </w:r>
      <w:r w:rsidRPr="00C91A82">
        <w:rPr>
          <w:rFonts w:ascii="Times New Roman" w:hAnsi="Times New Roman" w:cs="Times New Roman"/>
          <w:b/>
          <w:bCs/>
          <w:color w:val="000000"/>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2.5. Правовые основания для предоставления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Конституцией Российской Федерации;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Гражданским кодексом Российской Федерации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Жилищным кодексом Российской Федерации;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Федеральным законом от 06 октября 2003 года № 131-ФЗ «Об общих принципах организации местного самоуправления в Российской Федерации»;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Федеральным законом от 2 мая 2006 года № 59-ФЗ «О порядке рассмотрения обращений граждан Российской Федерации»;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Федеральным законом от 27 июля 2010 года № 210-ФЗ «Об организации предоставления государственных и муниципальных услуг»;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Постановлением №15 от 20» июня 2012 года «Постановке на учет граждан в качестве нуждающихся в жилых помещениях, предоставляемых по договорам социального найма» на территории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Уставом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2.6. Для предоставления муниципальной услуги в Администрацию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xml:space="preserve">», необходимо </w:t>
      </w:r>
      <w:proofErr w:type="gramStart"/>
      <w:r w:rsidRPr="00C91A82">
        <w:rPr>
          <w:rFonts w:ascii="Times New Roman" w:hAnsi="Times New Roman" w:cs="Times New Roman"/>
          <w:color w:val="000000"/>
        </w:rPr>
        <w:t>предоставить следующие документы</w:t>
      </w:r>
      <w:proofErr w:type="gramEnd"/>
      <w:r w:rsidRPr="00C91A82">
        <w:rPr>
          <w:rFonts w:ascii="Times New Roman" w:hAnsi="Times New Roman" w:cs="Times New Roman"/>
          <w:color w:val="000000"/>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заявление в произвольной форме, написанное от руки или машинным способом; составляется в единственном экземпляре-подлиннике и подписывается заявителем;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документ, удостоверяющий личность.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В случае невозможности личной явки заявителя, его интересы при получении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нотариусом.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В письменном обращении в обязательном порядке указываются: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фамилия, имя, отчество (последнее – при наличии) заявителя;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почтовый адрес, по которому должен быть направлен ответ;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уведомление о переадресации обращения;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изложение сути обращения;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личная подпись и дата. </w:t>
      </w:r>
    </w:p>
    <w:p w:rsidR="00C91A82" w:rsidRPr="00C91A82" w:rsidRDefault="00C91A82" w:rsidP="00C91A82">
      <w:pPr>
        <w:spacing w:after="0" w:line="240" w:lineRule="atLeast"/>
        <w:ind w:firstLine="708"/>
        <w:jc w:val="both"/>
        <w:rPr>
          <w:rFonts w:ascii="Times New Roman" w:hAnsi="Times New Roman" w:cs="Times New Roman"/>
          <w:color w:val="000000"/>
        </w:rPr>
      </w:pPr>
      <w:r w:rsidRPr="00C91A82">
        <w:rPr>
          <w:rFonts w:ascii="Times New Roman" w:hAnsi="Times New Roman" w:cs="Times New Roman"/>
          <w:color w:val="000000"/>
        </w:rPr>
        <w:t xml:space="preserve">Письменное обращение должно быть написано разборчивым почерком, текст письменного обращения должен поддаваться прочтению.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Необходимые для предоставления муниципальной услуги документы или их копии представляются заявителем в одном экземпляре.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2.7. Основанием для отказа в приеме документов, необходимых для предоставления муниципальной услуги является их несоответствие требованиям, установленным пунктом 2.6 настоящего административного регламента.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2.8. Основаниями для отказа в предоставлении муниципальной услуги являются: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подача заявителем документов с нарушениями требований, установленных пунктом 2.6 настоящего административного регламента;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в случае</w:t>
      </w:r>
      <w:proofErr w:type="gramStart"/>
      <w:r w:rsidRPr="00C91A82">
        <w:rPr>
          <w:rFonts w:ascii="Times New Roman" w:hAnsi="Times New Roman" w:cs="Times New Roman"/>
          <w:color w:val="000000"/>
        </w:rPr>
        <w:t>,</w:t>
      </w:r>
      <w:proofErr w:type="gramEnd"/>
      <w:r w:rsidRPr="00C91A82">
        <w:rPr>
          <w:rFonts w:ascii="Times New Roman" w:hAnsi="Times New Roman" w:cs="Times New Roman"/>
          <w:color w:val="000000"/>
        </w:rPr>
        <w:t xml:space="preserve"> если невозможно установить, какая именно информация запрашивается;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в случае</w:t>
      </w:r>
      <w:proofErr w:type="gramStart"/>
      <w:r w:rsidRPr="00C91A82">
        <w:rPr>
          <w:rFonts w:ascii="Times New Roman" w:hAnsi="Times New Roman" w:cs="Times New Roman"/>
          <w:color w:val="000000"/>
        </w:rPr>
        <w:t>,</w:t>
      </w:r>
      <w:proofErr w:type="gramEnd"/>
      <w:r w:rsidRPr="00C91A82">
        <w:rPr>
          <w:rFonts w:ascii="Times New Roman" w:hAnsi="Times New Roman" w:cs="Times New Roman"/>
          <w:color w:val="000000"/>
        </w:rPr>
        <w:t xml:space="preserve"> если ответ по существу поставленного в обращении вопроса не может быть дан без разглашения сведений, составляющих охраняемую федеральным законом тайну.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lastRenderedPageBreak/>
        <w:t xml:space="preserve">     2.9. Муниципальная услуга «Предоставление информации об очередности предоставления жилых помещений на условиях социального найма» предоставляется  на безвозмездной основе. </w:t>
      </w:r>
    </w:p>
    <w:p w:rsidR="00C91A82" w:rsidRPr="00C91A82" w:rsidRDefault="00C91A82" w:rsidP="00C91A82">
      <w:pPr>
        <w:spacing w:after="0" w:line="240" w:lineRule="atLeast"/>
        <w:jc w:val="both"/>
        <w:rPr>
          <w:rFonts w:ascii="Times New Roman" w:hAnsi="Times New Roman" w:cs="Times New Roman"/>
          <w:b/>
          <w:bCs/>
          <w:color w:val="000000"/>
        </w:rPr>
      </w:pPr>
      <w:r w:rsidRPr="00C91A82">
        <w:rPr>
          <w:rFonts w:ascii="Times New Roman" w:hAnsi="Times New Roman" w:cs="Times New Roman"/>
          <w:color w:val="000000"/>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30 минут.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2.11. Запрос заявителя о предоставлении муниципальной услуги регистрируется в течение 15 минут с момента поступления.     </w:t>
      </w:r>
    </w:p>
    <w:p w:rsidR="00C91A82" w:rsidRPr="00C91A82" w:rsidRDefault="00C91A82" w:rsidP="00C91A82">
      <w:pPr>
        <w:spacing w:after="0" w:line="240" w:lineRule="atLeast"/>
        <w:jc w:val="both"/>
        <w:rPr>
          <w:rFonts w:ascii="Times New Roman" w:hAnsi="Times New Roman" w:cs="Times New Roman"/>
          <w:b/>
          <w:bCs/>
          <w:color w:val="000000"/>
        </w:rPr>
      </w:pPr>
      <w:r w:rsidRPr="00C91A82">
        <w:rPr>
          <w:rFonts w:ascii="Times New Roman" w:hAnsi="Times New Roman" w:cs="Times New Roman"/>
          <w:color w:val="000000"/>
        </w:rPr>
        <w:t>     2.12. Требования к помещениям, в которых предоставляются муниципальные услуги.</w:t>
      </w:r>
      <w:r w:rsidRPr="00C91A82">
        <w:rPr>
          <w:rFonts w:ascii="Times New Roman" w:hAnsi="Times New Roman" w:cs="Times New Roman"/>
          <w:b/>
          <w:bCs/>
          <w:color w:val="000000"/>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Прием заявителей, пользователей муниципальной услуги, осуществляется ответственным специалистом Администрации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согласно графику приема граждан, в помещении здания Администрации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roofErr w:type="gramStart"/>
      <w:r w:rsidRPr="00C91A82">
        <w:rPr>
          <w:rFonts w:ascii="Times New Roman" w:hAnsi="Times New Roman" w:cs="Times New Roman"/>
          <w:color w:val="000000"/>
        </w:rPr>
        <w:t>,с</w:t>
      </w:r>
      <w:proofErr w:type="gramEnd"/>
      <w:r w:rsidRPr="00C91A82">
        <w:rPr>
          <w:rFonts w:ascii="Times New Roman" w:hAnsi="Times New Roman" w:cs="Times New Roman"/>
          <w:color w:val="000000"/>
        </w:rPr>
        <w:t xml:space="preserve"> учетом максимальной доступности. На здании обязательно наличие стандартной вывески с наименованием органа местного самоуправления.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Рабочее место специалиста, принимающего и рассматривающего заявления и документы, оборудуются необходимой функциональной мебелью, телефонной связью и оргтехникой. Для заявителя, находящегося на приеме, должно быть предусмотрено место для сидения и раскладки документов. Для предоставления муниципальной услуги выделяются расходные материалы и канцелярские товары.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На информационном стенде, и на сайте размещается следующая информация: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текст административного регламента (полная версия – на сайте, извлечения – на информационном стенде);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перечень документов, необходимых для исполнения муниципальной услуги, требования, предъявляемые к этим документам;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место и режим приема посетителей;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основания для отказа или приостановления исполнения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порядок информирования о ходе исполнения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порядок получения консультаций;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порядок обжалования решений, действий (бездействий) должностного лица, исполняющего муниципальную услугу. </w:t>
      </w:r>
    </w:p>
    <w:p w:rsidR="00C91A82" w:rsidRPr="00C91A82" w:rsidRDefault="00C91A82" w:rsidP="00C91A82">
      <w:pPr>
        <w:spacing w:after="0" w:line="240" w:lineRule="atLeast"/>
        <w:jc w:val="both"/>
        <w:rPr>
          <w:rFonts w:ascii="Times New Roman" w:hAnsi="Times New Roman" w:cs="Times New Roman"/>
          <w:b/>
          <w:bCs/>
          <w:color w:val="000000"/>
        </w:rPr>
      </w:pPr>
      <w:r w:rsidRPr="00C91A82">
        <w:rPr>
          <w:rFonts w:ascii="Times New Roman" w:hAnsi="Times New Roman" w:cs="Times New Roman"/>
          <w:color w:val="000000"/>
        </w:rPr>
        <w:t>     2.13. Показатели доступности и качества муниципальной услуги.</w:t>
      </w:r>
      <w:r w:rsidRPr="00C91A82">
        <w:rPr>
          <w:rFonts w:ascii="Times New Roman" w:hAnsi="Times New Roman" w:cs="Times New Roman"/>
          <w:b/>
          <w:bCs/>
          <w:color w:val="000000"/>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Качественными показателями доступности муниципальной услуги являются: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простота и ясность изложения информационных документов;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наличие различных каналов получения информации о предоставлении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доступность работы с представителями лиц, получающих услугу.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Количественными показателями доступности муниципальной услуги являются: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короткое время ожидания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удобный график работы органа, осуществляющего предоставление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удобное территориальное расположение органа, осуществляющего предоставление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Качественным показателем качества муниципальной услуги являются: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точность исполнения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профессиональная подготовка сотрудников органа, осуществляющего предоставление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Количественными показателями качества муниципальной услуги являются: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строгое соблюдение сроков предоставления муниципальной услуги; </w:t>
      </w:r>
    </w:p>
    <w:p w:rsidR="00C91A82" w:rsidRPr="00C91A82" w:rsidRDefault="00C91A82" w:rsidP="00C91A82">
      <w:pPr>
        <w:spacing w:after="0" w:line="240" w:lineRule="atLeast"/>
        <w:jc w:val="both"/>
        <w:rPr>
          <w:rFonts w:ascii="Times New Roman" w:hAnsi="Times New Roman" w:cs="Times New Roman"/>
          <w:b/>
          <w:bCs/>
          <w:color w:val="000000"/>
        </w:rPr>
      </w:pPr>
      <w:r w:rsidRPr="00C91A82">
        <w:rPr>
          <w:rFonts w:ascii="Times New Roman" w:hAnsi="Times New Roman" w:cs="Times New Roman"/>
          <w:color w:val="000000"/>
        </w:rPr>
        <w:t xml:space="preserve">     количество обоснованных обжалований решений органа, осуществляющего предоставление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3. Состав, последовательность и сроки выполнения административных процедур, требования к порядку их выполнения: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3.1.</w:t>
      </w:r>
      <w:r w:rsidRPr="00C91A82">
        <w:rPr>
          <w:rFonts w:ascii="Times New Roman" w:hAnsi="Times New Roman" w:cs="Times New Roman"/>
          <w:b/>
          <w:bCs/>
          <w:color w:val="000000"/>
        </w:rPr>
        <w:t xml:space="preserve"> </w:t>
      </w:r>
      <w:r w:rsidRPr="00C91A82">
        <w:rPr>
          <w:rFonts w:ascii="Times New Roman" w:hAnsi="Times New Roman" w:cs="Times New Roman"/>
          <w:color w:val="000000"/>
        </w:rPr>
        <w:t xml:space="preserve">Административные процедуры.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b/>
          <w:bCs/>
          <w:color w:val="000000"/>
        </w:rPr>
        <w:t xml:space="preserve">   </w:t>
      </w:r>
      <w:r w:rsidRPr="00C91A82">
        <w:rPr>
          <w:rFonts w:ascii="Times New Roman" w:hAnsi="Times New Roman" w:cs="Times New Roman"/>
          <w:color w:val="000000"/>
        </w:rPr>
        <w:t xml:space="preserve">  Предоставление муниципальной услуги включает в себя следующие административные процедуры: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прием письменного заявления и документов, установленных пунктом 2.6  настоящего административного регламента, проверка на соответствие установленным требованиям;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рассмотрение заявления, сбор информации, подготовка ответа заявителю;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lastRenderedPageBreak/>
        <w:t xml:space="preserve">    предоставление заявителю ответа с информацией об очередности предоставления жилых помещений на условиях социального найма, либо уведомления об отказе в предоставлении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Последовательность административных процедур исполнения муниципальной услуги представлена блок-схемой в Приложении № 1 к настоящему административному регламенту.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3.2. Порядок информирования о правилах предоставления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а также в средствах массовой информации,  на информационных стендах, установленных на территории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
    <w:p w:rsidR="00C91A82" w:rsidRPr="00C91A82" w:rsidRDefault="00C91A82" w:rsidP="00C91A82">
      <w:pPr>
        <w:spacing w:after="0" w:line="240" w:lineRule="atLeast"/>
        <w:jc w:val="both"/>
        <w:rPr>
          <w:rFonts w:ascii="Times New Roman" w:hAnsi="Times New Roman" w:cs="Times New Roman"/>
          <w:color w:val="000000"/>
          <w:u w:val="single"/>
        </w:rPr>
      </w:pPr>
      <w:r w:rsidRPr="00C91A82">
        <w:rPr>
          <w:rFonts w:ascii="Times New Roman" w:hAnsi="Times New Roman" w:cs="Times New Roman"/>
          <w:b/>
          <w:bCs/>
          <w:color w:val="000000"/>
        </w:rPr>
        <w:t xml:space="preserve">      </w:t>
      </w:r>
      <w:r w:rsidRPr="00C91A82">
        <w:rPr>
          <w:rFonts w:ascii="Times New Roman" w:hAnsi="Times New Roman" w:cs="Times New Roman"/>
          <w:color w:val="000000"/>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C91A82">
        <w:rPr>
          <w:rFonts w:ascii="Times New Roman" w:hAnsi="Times New Roman" w:cs="Times New Roman"/>
          <w:color w:val="000000"/>
          <w:u w:val="single"/>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при обращении на личный прием к специалисту Администрации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 xml:space="preserve">», в целях получения информации по вопросам предоставления муниципальной услуги гражданин предоставляет: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документ, удостоверяющий личность; </w:t>
      </w:r>
    </w:p>
    <w:p w:rsidR="00C91A82" w:rsidRPr="00C91A82" w:rsidRDefault="00C91A82" w:rsidP="00C91A82">
      <w:pPr>
        <w:spacing w:after="0" w:line="240" w:lineRule="atLeast"/>
        <w:jc w:val="both"/>
        <w:rPr>
          <w:rFonts w:ascii="Times New Roman" w:hAnsi="Times New Roman" w:cs="Times New Roman"/>
          <w:color w:val="000000"/>
          <w:u w:val="single"/>
        </w:rPr>
      </w:pPr>
      <w:r w:rsidRPr="00C91A82">
        <w:rPr>
          <w:rFonts w:ascii="Times New Roman" w:hAnsi="Times New Roman" w:cs="Times New Roman"/>
          <w:color w:val="000000"/>
        </w:rPr>
        <w:t>     доверенность, если интересы заявителя представляет уполномоченное лицо;</w:t>
      </w:r>
      <w:r w:rsidRPr="00C91A82">
        <w:rPr>
          <w:rFonts w:ascii="Times New Roman" w:hAnsi="Times New Roman" w:cs="Times New Roman"/>
          <w:color w:val="000000"/>
          <w:u w:val="single"/>
        </w:rPr>
        <w:t xml:space="preserve">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при информировании по письменным запросам ответ направляется почтой в адрес заявителя в виде справки согласно приложению № 2 к настоящему административному регламенту либо передается непосредственно заявителю в срок, не превышающий 5 календарных дней с момента регистрации письменного запроса;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при ответах на телефонные звонки заявителей должностное лицо обязано подробно информировать обратившихся по интересующим вопросам: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о месте нахождения  и графике работы Администрации МО СП «</w:t>
      </w:r>
      <w:proofErr w:type="spellStart"/>
      <w:r w:rsidRPr="00C91A82">
        <w:rPr>
          <w:rFonts w:ascii="Times New Roman" w:hAnsi="Times New Roman" w:cs="Times New Roman"/>
          <w:color w:val="000000"/>
        </w:rPr>
        <w:t>Хасуртайское</w:t>
      </w:r>
      <w:proofErr w:type="spellEnd"/>
      <w:proofErr w:type="gramStart"/>
      <w:r w:rsidRPr="00C91A82">
        <w:rPr>
          <w:rFonts w:ascii="Times New Roman" w:hAnsi="Times New Roman" w:cs="Times New Roman"/>
          <w:color w:val="000000"/>
        </w:rPr>
        <w:t xml:space="preserve">»,; </w:t>
      </w:r>
      <w:proofErr w:type="gramEnd"/>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почтовом адресе, адресе электронной почты для направления письменных обращений или запросов о предоставлении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о контактных телефонах и графике приема граждан должностными лицами Администрации МО СП «</w:t>
      </w:r>
      <w:proofErr w:type="spellStart"/>
      <w:r w:rsidRPr="00C91A82">
        <w:rPr>
          <w:rFonts w:ascii="Times New Roman" w:hAnsi="Times New Roman" w:cs="Times New Roman"/>
          <w:color w:val="000000"/>
        </w:rPr>
        <w:t>Хасуртайское</w:t>
      </w:r>
      <w:proofErr w:type="spellEnd"/>
      <w:proofErr w:type="gramStart"/>
      <w:r w:rsidRPr="00C91A82">
        <w:rPr>
          <w:rFonts w:ascii="Times New Roman" w:hAnsi="Times New Roman" w:cs="Times New Roman"/>
          <w:color w:val="000000"/>
        </w:rPr>
        <w:t xml:space="preserve">»,; </w:t>
      </w:r>
      <w:proofErr w:type="gramEnd"/>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нормативных правовых актах, регламентирующих предоставление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регистрации и исполнении обращений граждан или запросов о предоставлении муниципальной услуги, другой справочной информации;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время разговора не должно превышать 10 минут;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иная информация по предоставлению муниципальной услуги предоставляется при личном и письменном обращениях.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3.3. В рамках предоставления муниципальной услуги осуществляются консультации по следующим вопросам: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местонахождении, контактных телефонах исполнителя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графике работы;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наименованиях нормативных правовых актов, регулирующих предоставление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перечне документов, которые необходимо представить для получения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по форме заполнения документов;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требованиях, предъявляемых к представляемым документам;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сроках предоставления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об основаниях для отказа в предоставлении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порядке обжалования действий (бездействий) и решений, осуществляемых (принятых) в ходе предоставления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ходе рассмотрения заявления, поданного гражданином, на предоставление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lastRenderedPageBreak/>
        <w:t>     3.4.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МО СП «</w:t>
      </w:r>
      <w:proofErr w:type="spellStart"/>
      <w:r w:rsidRPr="00C91A82">
        <w:rPr>
          <w:rFonts w:ascii="Times New Roman" w:hAnsi="Times New Roman" w:cs="Times New Roman"/>
          <w:color w:val="000000"/>
        </w:rPr>
        <w:t>Хасуртайское</w:t>
      </w:r>
      <w:proofErr w:type="spellEnd"/>
      <w:proofErr w:type="gramStart"/>
      <w:r w:rsidRPr="00C91A82">
        <w:rPr>
          <w:rFonts w:ascii="Times New Roman" w:hAnsi="Times New Roman" w:cs="Times New Roman"/>
          <w:color w:val="000000"/>
        </w:rPr>
        <w:t xml:space="preserve">»,. </w:t>
      </w:r>
      <w:proofErr w:type="gramEnd"/>
    </w:p>
    <w:p w:rsidR="00C91A82" w:rsidRPr="00C91A82" w:rsidRDefault="00C91A82" w:rsidP="00C91A82">
      <w:pPr>
        <w:spacing w:after="0" w:line="240" w:lineRule="atLeast"/>
        <w:jc w:val="both"/>
        <w:rPr>
          <w:rFonts w:ascii="Times New Roman" w:hAnsi="Times New Roman" w:cs="Times New Roman"/>
          <w:b/>
          <w:bCs/>
          <w:color w:val="000000"/>
        </w:rPr>
      </w:pPr>
      <w:r w:rsidRPr="00C91A82">
        <w:rPr>
          <w:rFonts w:ascii="Times New Roman" w:hAnsi="Times New Roman" w:cs="Times New Roman"/>
          <w:color w:val="000000"/>
        </w:rPr>
        <w:t xml:space="preserve">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b/>
          <w:bCs/>
          <w:color w:val="000000"/>
        </w:rPr>
        <w:t xml:space="preserve">     </w:t>
      </w:r>
      <w:r w:rsidRPr="00C91A82">
        <w:rPr>
          <w:rFonts w:ascii="Times New Roman" w:hAnsi="Times New Roman" w:cs="Times New Roman"/>
          <w:color w:val="000000"/>
        </w:rPr>
        <w:t xml:space="preserve">4. Формы </w:t>
      </w:r>
      <w:proofErr w:type="gramStart"/>
      <w:r w:rsidRPr="00C91A82">
        <w:rPr>
          <w:rFonts w:ascii="Times New Roman" w:hAnsi="Times New Roman" w:cs="Times New Roman"/>
          <w:color w:val="000000"/>
        </w:rPr>
        <w:t>контроля за</w:t>
      </w:r>
      <w:proofErr w:type="gramEnd"/>
      <w:r w:rsidRPr="00C91A82">
        <w:rPr>
          <w:rFonts w:ascii="Times New Roman" w:hAnsi="Times New Roman" w:cs="Times New Roman"/>
          <w:color w:val="000000"/>
        </w:rPr>
        <w:t xml:space="preserve"> исполнением административного регламента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4.1. </w:t>
      </w:r>
      <w:proofErr w:type="gramStart"/>
      <w:r w:rsidRPr="00C91A82">
        <w:rPr>
          <w:rFonts w:ascii="Times New Roman" w:hAnsi="Times New Roman" w:cs="Times New Roman"/>
          <w:color w:val="000000"/>
        </w:rPr>
        <w:t>Контроль за</w:t>
      </w:r>
      <w:proofErr w:type="gramEnd"/>
      <w:r w:rsidRPr="00C91A82">
        <w:rPr>
          <w:rFonts w:ascii="Times New Roman" w:hAnsi="Times New Roman" w:cs="Times New Roman"/>
          <w:color w:val="000000"/>
        </w:rPr>
        <w:t xml:space="preserve"> соблюдением и исполнением должностным лицом действий по выполнению настоящего административного регламента осуществляется Главой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w:t>
      </w:r>
      <w:proofErr w:type="gramStart"/>
      <w:r w:rsidRPr="00C91A82">
        <w:rPr>
          <w:rFonts w:ascii="Times New Roman" w:hAnsi="Times New Roman" w:cs="Times New Roman"/>
          <w:color w:val="000000"/>
        </w:rPr>
        <w:t xml:space="preserve">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 </w:t>
      </w:r>
      <w:proofErr w:type="gramEnd"/>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4.2. </w:t>
      </w:r>
      <w:proofErr w:type="gramStart"/>
      <w:r w:rsidRPr="00C91A82">
        <w:rPr>
          <w:rFonts w:ascii="Times New Roman" w:hAnsi="Times New Roman" w:cs="Times New Roman"/>
          <w:color w:val="000000"/>
        </w:rPr>
        <w:t>Контроль за</w:t>
      </w:r>
      <w:proofErr w:type="gramEnd"/>
      <w:r w:rsidRPr="00C91A82">
        <w:rPr>
          <w:rFonts w:ascii="Times New Roman" w:hAnsi="Times New Roman" w:cs="Times New Roman"/>
          <w:color w:val="000000"/>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Периодичность осуществления контроля за полнотой и качеством исполнения муниципальной услуги устанавливается Главой МО СП «</w:t>
      </w:r>
      <w:proofErr w:type="spellStart"/>
      <w:r w:rsidRPr="00C91A82">
        <w:rPr>
          <w:rFonts w:ascii="Times New Roman" w:hAnsi="Times New Roman" w:cs="Times New Roman"/>
          <w:color w:val="000000"/>
        </w:rPr>
        <w:t>Хасуртайское</w:t>
      </w:r>
      <w:proofErr w:type="spellEnd"/>
      <w:proofErr w:type="gramStart"/>
      <w:r w:rsidRPr="00C91A82">
        <w:rPr>
          <w:rFonts w:ascii="Times New Roman" w:hAnsi="Times New Roman" w:cs="Times New Roman"/>
          <w:color w:val="000000"/>
        </w:rPr>
        <w:t xml:space="preserve">»,. </w:t>
      </w:r>
      <w:proofErr w:type="gramEnd"/>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Администрацией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roofErr w:type="gramStart"/>
      <w:r w:rsidRPr="00C91A82">
        <w:rPr>
          <w:rFonts w:ascii="Times New Roman" w:hAnsi="Times New Roman" w:cs="Times New Roman"/>
          <w:color w:val="000000"/>
        </w:rPr>
        <w:t>,м</w:t>
      </w:r>
      <w:proofErr w:type="gramEnd"/>
      <w:r w:rsidRPr="00C91A82">
        <w:rPr>
          <w:rFonts w:ascii="Times New Roman" w:hAnsi="Times New Roman" w:cs="Times New Roman"/>
          <w:color w:val="000000"/>
        </w:rPr>
        <w:t xml:space="preserve">огут проводиться электронные опросы, анкетирование по вопросам удовлетворенности полнотой и качеством исполнения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Должностное лицо несет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законодательством Российской Федерации. </w:t>
      </w:r>
    </w:p>
    <w:p w:rsidR="00C91A82" w:rsidRPr="00C91A82" w:rsidRDefault="00C91A82" w:rsidP="00C91A82">
      <w:pPr>
        <w:spacing w:after="0" w:line="240" w:lineRule="atLeast"/>
        <w:rPr>
          <w:rFonts w:ascii="Times New Roman" w:hAnsi="Times New Roman" w:cs="Times New Roman"/>
          <w:color w:val="000000"/>
        </w:rPr>
      </w:pPr>
      <w:r w:rsidRPr="00C91A82">
        <w:rPr>
          <w:rFonts w:ascii="Times New Roman" w:hAnsi="Times New Roman" w:cs="Times New Roman"/>
          <w:b/>
          <w:bCs/>
          <w:color w:val="000000"/>
        </w:rPr>
        <w:t xml:space="preserve">    </w:t>
      </w:r>
      <w:r w:rsidRPr="00C91A82">
        <w:rPr>
          <w:rFonts w:ascii="Times New Roman" w:hAnsi="Times New Roman" w:cs="Times New Roman"/>
          <w:color w:val="000000"/>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b/>
          <w:bCs/>
          <w:color w:val="000000"/>
        </w:rPr>
        <w:t> </w:t>
      </w:r>
      <w:r w:rsidRPr="00C91A82">
        <w:rPr>
          <w:rFonts w:ascii="Times New Roman" w:hAnsi="Times New Roman" w:cs="Times New Roman"/>
          <w:color w:val="000000"/>
        </w:rPr>
        <w:t xml:space="preserve">   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Предметом досудебного (внесудебного) обжалования могут быть: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нарушение установленного срока предоставления муниципальной услуги;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иные нарушения требований административного регламента.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Заявитель имеет право обратиться в Администрацию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roofErr w:type="gramStart"/>
      <w:r w:rsidRPr="00C91A82">
        <w:rPr>
          <w:rFonts w:ascii="Times New Roman" w:hAnsi="Times New Roman" w:cs="Times New Roman"/>
          <w:color w:val="000000"/>
        </w:rPr>
        <w:t>,с</w:t>
      </w:r>
      <w:proofErr w:type="gramEnd"/>
      <w:r w:rsidRPr="00C91A82">
        <w:rPr>
          <w:rFonts w:ascii="Times New Roman" w:hAnsi="Times New Roman" w:cs="Times New Roman"/>
          <w:color w:val="000000"/>
        </w:rPr>
        <w:t xml:space="preserve"> обращением лично (в устной или письменной форме) или направить письменное обращение. Заявитель вправе обратиться с обращением непосредственн</w:t>
      </w:r>
      <w:r w:rsidR="00B82DC6">
        <w:rPr>
          <w:rFonts w:ascii="Times New Roman" w:hAnsi="Times New Roman" w:cs="Times New Roman"/>
          <w:color w:val="000000"/>
        </w:rPr>
        <w:t>о к Главе МО СП «</w:t>
      </w:r>
      <w:proofErr w:type="spellStart"/>
      <w:r w:rsidR="00B82DC6">
        <w:rPr>
          <w:rFonts w:ascii="Times New Roman" w:hAnsi="Times New Roman" w:cs="Times New Roman"/>
          <w:color w:val="000000"/>
        </w:rPr>
        <w:t>Хасуртайское</w:t>
      </w:r>
      <w:proofErr w:type="spellEnd"/>
      <w:r w:rsidR="00B82DC6">
        <w:rPr>
          <w:rFonts w:ascii="Times New Roman" w:hAnsi="Times New Roman" w:cs="Times New Roman"/>
          <w:color w:val="000000"/>
        </w:rPr>
        <w:t>»,</w:t>
      </w:r>
      <w:r w:rsidRPr="00C91A82">
        <w:rPr>
          <w:rFonts w:ascii="Times New Roman" w:hAnsi="Times New Roman" w:cs="Times New Roman"/>
          <w:color w:val="000000"/>
        </w:rPr>
        <w:t xml:space="preserve"> Обращения,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Все обращения подлежат обязательному рассмотрению в порядке, установленном действующим законодательством.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В письменном обращении в обязательном порядке указываются: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фамилия, имя, отчество (последнее – при наличии) заявителя;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почтовый адрес, по которому должен быть направлен ответ;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уведомление о переадресации обращения;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изложение сути обращения;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личная подпись и дата;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доверенность (в случае, если в интересах заявителя обращается уполномоченное лицо).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lastRenderedPageBreak/>
        <w:t xml:space="preserve"> Письменное обращение должно быть написано разборчивым почерком, текст письменного обращения должен поддаваться прочтению.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обращения.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 результатах рассмотрения обращения гражданин информируется в письменной форме: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письменный ответ направляется в течение 30 календарных дней после регистрации обращения;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в исключительных случаях, а также в случае направления запроса в органы государственной власти, органы местного самоуправления для получения необходимых для рассмотрения обращения документов, срок рассмотрения обращения может быть продлен на срок не более чем тридцать дней, о чем заявитель уведомляется в письменной форме;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в случае</w:t>
      </w:r>
      <w:proofErr w:type="gramStart"/>
      <w:r w:rsidRPr="00C91A82">
        <w:rPr>
          <w:rFonts w:ascii="Times New Roman" w:hAnsi="Times New Roman" w:cs="Times New Roman"/>
          <w:color w:val="000000"/>
        </w:rPr>
        <w:t>,</w:t>
      </w:r>
      <w:proofErr w:type="gramEnd"/>
      <w:r w:rsidRPr="00C91A82">
        <w:rPr>
          <w:rFonts w:ascii="Times New Roman" w:hAnsi="Times New Roman" w:cs="Times New Roman"/>
          <w:color w:val="000000"/>
        </w:rPr>
        <w:t xml:space="preserve">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Соответствующее уведомление направляется заявителю в срок не позднее 15 календарных дней с момента получения жалобы в следующих случаях: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обращение, в котором обжалуется судебное решение, возвращается заявителю с разъяснением порядка обжалования данного судебного решения.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Если  в результате рассмотрения обращения  доводы заявителя признаны обоснованными, то принимается решение о привлечении к ответственности должностного лица, допустившего нарушение в ходе исполнения муниципальной услуги требований действующего законодательства, настоящего административного регламента и повлекшее за собой обращение.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Обращение считается разрешенным, если рассмотрены все поставленные в нем вопросы, приняты необходимые меры и даны письменные ответы (в пределах компетенции) по существу всех поставленных в обращении вопросов.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xml:space="preserve">     5.2.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w:t>
      </w:r>
    </w:p>
    <w:p w:rsidR="00C91A82" w:rsidRPr="00C91A82" w:rsidRDefault="00C91A82" w:rsidP="00C91A82">
      <w:pPr>
        <w:spacing w:after="0" w:line="240" w:lineRule="atLeast"/>
        <w:jc w:val="both"/>
        <w:rPr>
          <w:rFonts w:ascii="Times New Roman" w:hAnsi="Times New Roman" w:cs="Times New Roman"/>
          <w:color w:val="000000"/>
        </w:rPr>
      </w:pPr>
      <w:r w:rsidRPr="00C91A82">
        <w:rPr>
          <w:rFonts w:ascii="Times New Roman" w:hAnsi="Times New Roman" w:cs="Times New Roman"/>
          <w:color w:val="000000"/>
        </w:rPr>
        <w:t> </w:t>
      </w:r>
    </w:p>
    <w:p w:rsidR="00C91A82" w:rsidRPr="00C91A82" w:rsidRDefault="00C91A82" w:rsidP="00C91A82">
      <w:pPr>
        <w:spacing w:after="0" w:line="240" w:lineRule="atLeast"/>
        <w:rPr>
          <w:rFonts w:ascii="Times New Roman" w:hAnsi="Times New Roman" w:cs="Times New Roman"/>
          <w:color w:val="000000"/>
        </w:rPr>
      </w:pPr>
      <w:r w:rsidRPr="00C91A82">
        <w:rPr>
          <w:rFonts w:ascii="Times New Roman" w:hAnsi="Times New Roman" w:cs="Times New Roman"/>
          <w:color w:val="000000"/>
        </w:rPr>
        <w:t> </w:t>
      </w:r>
    </w:p>
    <w:p w:rsidR="00C91A82" w:rsidRPr="00C91A82" w:rsidRDefault="00C91A82" w:rsidP="00C91A82">
      <w:pPr>
        <w:spacing w:after="0" w:line="240" w:lineRule="atLeast"/>
        <w:rPr>
          <w:rFonts w:ascii="Times New Roman" w:hAnsi="Times New Roman" w:cs="Times New Roman"/>
          <w:color w:val="000000"/>
        </w:rPr>
      </w:pPr>
      <w:r w:rsidRPr="00C91A82">
        <w:rPr>
          <w:rFonts w:ascii="Times New Roman" w:hAnsi="Times New Roman" w:cs="Times New Roman"/>
          <w:color w:val="000000"/>
        </w:rPr>
        <w:t> </w:t>
      </w:r>
    </w:p>
    <w:p w:rsidR="00C91A82" w:rsidRPr="00C91A82" w:rsidRDefault="00C91A82" w:rsidP="00C91A82">
      <w:pPr>
        <w:spacing w:after="0" w:line="240" w:lineRule="atLeast"/>
        <w:rPr>
          <w:rFonts w:ascii="Times New Roman" w:hAnsi="Times New Roman" w:cs="Times New Roman"/>
          <w:color w:val="000000"/>
        </w:rPr>
      </w:pPr>
      <w:r w:rsidRPr="00C91A82">
        <w:rPr>
          <w:rFonts w:ascii="Times New Roman" w:hAnsi="Times New Roman" w:cs="Times New Roman"/>
          <w:color w:val="000000"/>
        </w:rPr>
        <w:t> </w:t>
      </w:r>
    </w:p>
    <w:p w:rsidR="00C91A82" w:rsidRPr="00C91A82" w:rsidRDefault="00C91A82" w:rsidP="00C91A82">
      <w:pPr>
        <w:spacing w:after="0" w:line="240" w:lineRule="atLeast"/>
        <w:rPr>
          <w:rFonts w:ascii="Times New Roman" w:hAnsi="Times New Roman" w:cs="Times New Roman"/>
          <w:color w:val="000000"/>
        </w:rPr>
      </w:pPr>
      <w:r w:rsidRPr="00C91A82">
        <w:rPr>
          <w:rFonts w:ascii="Times New Roman" w:hAnsi="Times New Roman" w:cs="Times New Roman"/>
          <w:color w:val="000000"/>
        </w:rPr>
        <w:t> </w:t>
      </w:r>
    </w:p>
    <w:p w:rsidR="00C91A82" w:rsidRPr="00C91A82" w:rsidRDefault="00C91A82" w:rsidP="00C91A82">
      <w:pPr>
        <w:spacing w:after="0" w:line="240" w:lineRule="atLeast"/>
        <w:rPr>
          <w:rFonts w:ascii="Times New Roman" w:hAnsi="Times New Roman" w:cs="Times New Roman"/>
          <w:color w:val="000000"/>
        </w:rPr>
      </w:pPr>
      <w:r w:rsidRPr="00C91A82">
        <w:rPr>
          <w:rFonts w:ascii="Times New Roman" w:hAnsi="Times New Roman" w:cs="Times New Roman"/>
          <w:color w:val="000000"/>
        </w:rPr>
        <w:t> </w:t>
      </w:r>
    </w:p>
    <w:p w:rsidR="00C91A82" w:rsidRPr="00C91A82" w:rsidRDefault="00C91A82" w:rsidP="00C91A82">
      <w:pPr>
        <w:spacing w:after="0" w:line="240" w:lineRule="atLeast"/>
        <w:jc w:val="center"/>
        <w:rPr>
          <w:rFonts w:ascii="Times New Roman" w:hAnsi="Times New Roman" w:cs="Times New Roman"/>
          <w:b/>
          <w:color w:val="000000"/>
        </w:rPr>
      </w:pPr>
    </w:p>
    <w:p w:rsidR="002354B2" w:rsidRDefault="002354B2" w:rsidP="002354B2">
      <w:pPr>
        <w:spacing w:after="0" w:line="240" w:lineRule="atLeast"/>
        <w:rPr>
          <w:rFonts w:ascii="Times New Roman" w:hAnsi="Times New Roman" w:cs="Times New Roman"/>
          <w:b/>
          <w:color w:val="000000"/>
        </w:rPr>
      </w:pPr>
    </w:p>
    <w:p w:rsidR="00C91A82" w:rsidRPr="00C91A82" w:rsidRDefault="00C91A82" w:rsidP="002354B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lastRenderedPageBreak/>
        <w:t>Приложение № 1</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 xml:space="preserve">к административному регламенту по предоставлению </w:t>
      </w:r>
      <w:proofErr w:type="gramStart"/>
      <w:r w:rsidRPr="00C91A82">
        <w:rPr>
          <w:rFonts w:ascii="Times New Roman" w:hAnsi="Times New Roman" w:cs="Times New Roman"/>
          <w:b/>
          <w:color w:val="000000"/>
        </w:rPr>
        <w:t>муниципальной</w:t>
      </w:r>
      <w:proofErr w:type="gramEnd"/>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 xml:space="preserve">услуги «Предоставление информации об очередности предоставления </w:t>
      </w:r>
      <w:proofErr w:type="gramStart"/>
      <w:r w:rsidRPr="00C91A82">
        <w:rPr>
          <w:rFonts w:ascii="Times New Roman" w:hAnsi="Times New Roman" w:cs="Times New Roman"/>
          <w:b/>
          <w:color w:val="000000"/>
        </w:rPr>
        <w:t>жилых</w:t>
      </w:r>
      <w:proofErr w:type="gramEnd"/>
      <w:r w:rsidRPr="00C91A82">
        <w:rPr>
          <w:rFonts w:ascii="Times New Roman" w:hAnsi="Times New Roman" w:cs="Times New Roman"/>
          <w:b/>
          <w:color w:val="000000"/>
        </w:rPr>
        <w:t xml:space="preserve"> </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помещений на условиях социального найма»</w:t>
      </w: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БЛОК-СХЕМА</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процедуры по предоставлению муниципальной услуги</w:t>
      </w:r>
    </w:p>
    <w:p w:rsidR="00C91A82" w:rsidRPr="00C91A82" w:rsidRDefault="00C91A82" w:rsidP="00C91A82">
      <w:pPr>
        <w:spacing w:after="0" w:line="240" w:lineRule="atLeast"/>
        <w:jc w:val="center"/>
        <w:rPr>
          <w:rFonts w:ascii="Times New Roman" w:hAnsi="Times New Roman" w:cs="Times New Roman"/>
          <w:color w:val="000000"/>
        </w:rPr>
      </w:pPr>
    </w:p>
    <w:tbl>
      <w:tblPr>
        <w:tblW w:w="5000" w:type="pct"/>
        <w:tblCellSpacing w:w="0" w:type="dxa"/>
        <w:tblCellMar>
          <w:left w:w="0" w:type="dxa"/>
          <w:right w:w="0" w:type="dxa"/>
        </w:tblCellMar>
        <w:tblLook w:val="04A0"/>
      </w:tblPr>
      <w:tblGrid>
        <w:gridCol w:w="9355"/>
      </w:tblGrid>
      <w:tr w:rsidR="00C91A82" w:rsidRPr="00C91A82" w:rsidTr="00C91A82">
        <w:trPr>
          <w:tblCellSpacing w:w="0" w:type="dxa"/>
        </w:trPr>
        <w:tc>
          <w:tcPr>
            <w:tcW w:w="0" w:type="auto"/>
            <w:vAlign w:val="center"/>
          </w:tcPr>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r w:rsidRPr="00C91A82">
              <w:rPr>
                <w:rFonts w:ascii="Times New Roman" w:hAnsi="Times New Roman" w:cs="Times New Roman"/>
                <w:color w:val="000000"/>
              </w:rPr>
              <w:t>Обращение заявителя в Администрацию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
          <w:p w:rsidR="00C91A82" w:rsidRPr="00C91A82" w:rsidRDefault="00C91A82" w:rsidP="00C91A82">
            <w:pPr>
              <w:spacing w:after="0" w:line="240" w:lineRule="atLeast"/>
              <w:jc w:val="center"/>
              <w:rPr>
                <w:rFonts w:ascii="Times New Roman" w:hAnsi="Times New Roman" w:cs="Times New Roman"/>
                <w:color w:val="000000"/>
              </w:rPr>
            </w:pPr>
            <w:r w:rsidRPr="00C91A82">
              <w:rPr>
                <w:rFonts w:ascii="Times New Roman" w:hAnsi="Times New Roman" w:cs="Times New Roman"/>
                <w:color w:val="000000"/>
              </w:rPr>
              <w:t xml:space="preserve"> с заявлением о предоставлении муниципальной услуги</w:t>
            </w:r>
          </w:p>
          <w:p w:rsidR="00C91A82" w:rsidRPr="00C91A82" w:rsidRDefault="00C91A82" w:rsidP="00C91A82">
            <w:pPr>
              <w:spacing w:after="0" w:line="240" w:lineRule="atLeast"/>
              <w:jc w:val="center"/>
              <w:rPr>
                <w:rFonts w:ascii="Times New Roman" w:hAnsi="Times New Roman" w:cs="Times New Roman"/>
                <w:color w:val="000000"/>
                <w:sz w:val="24"/>
                <w:szCs w:val="24"/>
              </w:rPr>
            </w:pPr>
          </w:p>
        </w:tc>
      </w:tr>
    </w:tbl>
    <w:p w:rsidR="00C91A82" w:rsidRPr="00C91A82" w:rsidRDefault="00C91A82" w:rsidP="00C91A82">
      <w:pPr>
        <w:spacing w:after="0" w:line="240" w:lineRule="atLeast"/>
        <w:jc w:val="center"/>
        <w:rPr>
          <w:rFonts w:ascii="Times New Roman" w:hAnsi="Times New Roman" w:cs="Times New Roman"/>
          <w:vanish/>
          <w:color w:val="000000"/>
        </w:rPr>
      </w:pPr>
    </w:p>
    <w:tbl>
      <w:tblPr>
        <w:tblW w:w="5000" w:type="pct"/>
        <w:tblCellSpacing w:w="0" w:type="dxa"/>
        <w:tblCellMar>
          <w:left w:w="0" w:type="dxa"/>
          <w:right w:w="0" w:type="dxa"/>
        </w:tblCellMar>
        <w:tblLook w:val="04A0"/>
      </w:tblPr>
      <w:tblGrid>
        <w:gridCol w:w="9355"/>
      </w:tblGrid>
      <w:tr w:rsidR="00C91A82" w:rsidRPr="00C91A82" w:rsidTr="00C91A82">
        <w:trPr>
          <w:tblCellSpacing w:w="0" w:type="dxa"/>
        </w:trPr>
        <w:tc>
          <w:tcPr>
            <w:tcW w:w="0" w:type="auto"/>
            <w:vAlign w:val="center"/>
          </w:tcPr>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r w:rsidRPr="00C91A82">
              <w:rPr>
                <w:rFonts w:ascii="Times New Roman" w:hAnsi="Times New Roman" w:cs="Times New Roman"/>
                <w:color w:val="000000"/>
              </w:rPr>
              <w:t>Прием и проверка документов на соответствие установленным требованиям</w:t>
            </w:r>
          </w:p>
          <w:p w:rsidR="00C91A82" w:rsidRPr="00C91A82" w:rsidRDefault="00C91A82" w:rsidP="00C91A82">
            <w:pPr>
              <w:spacing w:after="0" w:line="240" w:lineRule="atLeast"/>
              <w:jc w:val="center"/>
              <w:rPr>
                <w:rFonts w:ascii="Times New Roman" w:hAnsi="Times New Roman" w:cs="Times New Roman"/>
                <w:color w:val="000000"/>
                <w:sz w:val="24"/>
                <w:szCs w:val="24"/>
              </w:rPr>
            </w:pPr>
          </w:p>
        </w:tc>
      </w:tr>
    </w:tbl>
    <w:p w:rsidR="00C91A82" w:rsidRPr="00C91A82" w:rsidRDefault="00C91A82" w:rsidP="00C91A82">
      <w:pPr>
        <w:spacing w:after="0" w:line="240" w:lineRule="atLeast"/>
        <w:jc w:val="center"/>
        <w:rPr>
          <w:rFonts w:ascii="Times New Roman" w:hAnsi="Times New Roman" w:cs="Times New Roman"/>
          <w:vanish/>
          <w:color w:val="000000"/>
        </w:rPr>
      </w:pPr>
    </w:p>
    <w:tbl>
      <w:tblPr>
        <w:tblW w:w="5000" w:type="pct"/>
        <w:tblCellSpacing w:w="0" w:type="dxa"/>
        <w:tblCellMar>
          <w:left w:w="0" w:type="dxa"/>
          <w:right w:w="0" w:type="dxa"/>
        </w:tblCellMar>
        <w:tblLook w:val="04A0"/>
      </w:tblPr>
      <w:tblGrid>
        <w:gridCol w:w="9355"/>
      </w:tblGrid>
      <w:tr w:rsidR="00C91A82" w:rsidRPr="00C91A82" w:rsidTr="00C91A82">
        <w:trPr>
          <w:tblCellSpacing w:w="0" w:type="dxa"/>
        </w:trPr>
        <w:tc>
          <w:tcPr>
            <w:tcW w:w="0" w:type="auto"/>
            <w:vAlign w:val="center"/>
          </w:tcPr>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r w:rsidRPr="00C91A82">
              <w:rPr>
                <w:rFonts w:ascii="Times New Roman" w:hAnsi="Times New Roman" w:cs="Times New Roman"/>
                <w:color w:val="000000"/>
              </w:rPr>
              <w:t>Установление несоответствия документов установленным требованиям,  предложение заявителю устранить выявленные недостатки</w:t>
            </w:r>
          </w:p>
          <w:p w:rsidR="00C91A82" w:rsidRPr="00C91A82" w:rsidRDefault="00C91A82" w:rsidP="00C91A82">
            <w:pPr>
              <w:spacing w:after="0" w:line="240" w:lineRule="atLeast"/>
              <w:jc w:val="center"/>
              <w:rPr>
                <w:rFonts w:ascii="Times New Roman" w:hAnsi="Times New Roman" w:cs="Times New Roman"/>
                <w:color w:val="000000"/>
                <w:sz w:val="24"/>
                <w:szCs w:val="24"/>
              </w:rPr>
            </w:pPr>
          </w:p>
        </w:tc>
      </w:tr>
    </w:tbl>
    <w:p w:rsidR="00C91A82" w:rsidRPr="00C91A82" w:rsidRDefault="00C91A82" w:rsidP="00C91A82">
      <w:pPr>
        <w:spacing w:after="0" w:line="240" w:lineRule="atLeast"/>
        <w:jc w:val="center"/>
        <w:rPr>
          <w:rFonts w:ascii="Times New Roman" w:hAnsi="Times New Roman" w:cs="Times New Roman"/>
          <w:vanish/>
          <w:color w:val="000000"/>
        </w:rPr>
      </w:pPr>
    </w:p>
    <w:tbl>
      <w:tblPr>
        <w:tblW w:w="5000" w:type="pct"/>
        <w:tblCellSpacing w:w="0" w:type="dxa"/>
        <w:tblCellMar>
          <w:left w:w="0" w:type="dxa"/>
          <w:right w:w="0" w:type="dxa"/>
        </w:tblCellMar>
        <w:tblLook w:val="04A0"/>
      </w:tblPr>
      <w:tblGrid>
        <w:gridCol w:w="9355"/>
      </w:tblGrid>
      <w:tr w:rsidR="00C91A82" w:rsidRPr="00C91A82" w:rsidTr="00C91A82">
        <w:trPr>
          <w:tblCellSpacing w:w="0" w:type="dxa"/>
        </w:trPr>
        <w:tc>
          <w:tcPr>
            <w:tcW w:w="0" w:type="auto"/>
            <w:vAlign w:val="center"/>
          </w:tcPr>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r w:rsidRPr="00C91A82">
              <w:rPr>
                <w:rFonts w:ascii="Times New Roman" w:hAnsi="Times New Roman" w:cs="Times New Roman"/>
                <w:color w:val="000000"/>
              </w:rPr>
              <w:t>Рассмотрение заявления, сбор информации, подготовка ответа заявителю</w:t>
            </w:r>
          </w:p>
          <w:p w:rsidR="00C91A82" w:rsidRPr="00C91A82" w:rsidRDefault="00C91A82" w:rsidP="00C91A82">
            <w:pPr>
              <w:spacing w:after="0" w:line="240" w:lineRule="atLeast"/>
              <w:jc w:val="center"/>
              <w:rPr>
                <w:rFonts w:ascii="Times New Roman" w:hAnsi="Times New Roman" w:cs="Times New Roman"/>
                <w:color w:val="000000"/>
                <w:sz w:val="24"/>
                <w:szCs w:val="24"/>
              </w:rPr>
            </w:pPr>
          </w:p>
        </w:tc>
      </w:tr>
    </w:tbl>
    <w:p w:rsidR="00C91A82" w:rsidRPr="00C91A82" w:rsidRDefault="00C91A82" w:rsidP="00C91A82">
      <w:pPr>
        <w:spacing w:after="0" w:line="240" w:lineRule="atLeast"/>
        <w:jc w:val="center"/>
        <w:rPr>
          <w:rFonts w:ascii="Times New Roman" w:hAnsi="Times New Roman" w:cs="Times New Roman"/>
          <w:vanish/>
          <w:color w:val="000000"/>
        </w:rPr>
      </w:pPr>
    </w:p>
    <w:tbl>
      <w:tblPr>
        <w:tblW w:w="5000" w:type="pct"/>
        <w:tblCellSpacing w:w="0" w:type="dxa"/>
        <w:tblCellMar>
          <w:left w:w="0" w:type="dxa"/>
          <w:right w:w="0" w:type="dxa"/>
        </w:tblCellMar>
        <w:tblLook w:val="04A0"/>
      </w:tblPr>
      <w:tblGrid>
        <w:gridCol w:w="9355"/>
      </w:tblGrid>
      <w:tr w:rsidR="00C91A82" w:rsidRPr="00C91A82" w:rsidTr="00C91A82">
        <w:trPr>
          <w:tblCellSpacing w:w="0" w:type="dxa"/>
        </w:trPr>
        <w:tc>
          <w:tcPr>
            <w:tcW w:w="0" w:type="auto"/>
            <w:vAlign w:val="center"/>
          </w:tcPr>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r w:rsidRPr="00C91A82">
              <w:rPr>
                <w:rFonts w:ascii="Times New Roman" w:hAnsi="Times New Roman" w:cs="Times New Roman"/>
                <w:color w:val="000000"/>
              </w:rPr>
              <w:t>Предоставление заявителю ответа с информацией об очередности предоставления жилых помещений на условиях социального найма</w:t>
            </w:r>
          </w:p>
          <w:p w:rsidR="00C91A82" w:rsidRPr="00C91A82" w:rsidRDefault="00C91A82" w:rsidP="00C91A82">
            <w:pPr>
              <w:spacing w:after="0" w:line="240" w:lineRule="atLeast"/>
              <w:jc w:val="center"/>
              <w:rPr>
                <w:rFonts w:ascii="Times New Roman" w:hAnsi="Times New Roman" w:cs="Times New Roman"/>
                <w:color w:val="000000"/>
                <w:sz w:val="24"/>
                <w:szCs w:val="24"/>
              </w:rPr>
            </w:pPr>
          </w:p>
        </w:tc>
      </w:tr>
    </w:tbl>
    <w:p w:rsidR="00C91A82" w:rsidRPr="00C91A82" w:rsidRDefault="00C91A82" w:rsidP="00C91A82">
      <w:pPr>
        <w:spacing w:after="0" w:line="240" w:lineRule="atLeast"/>
        <w:jc w:val="center"/>
        <w:rPr>
          <w:rFonts w:ascii="Times New Roman" w:hAnsi="Times New Roman" w:cs="Times New Roman"/>
          <w:vanish/>
          <w:color w:val="000000"/>
        </w:rPr>
      </w:pPr>
    </w:p>
    <w:tbl>
      <w:tblPr>
        <w:tblW w:w="5000" w:type="pct"/>
        <w:tblCellSpacing w:w="0" w:type="dxa"/>
        <w:tblCellMar>
          <w:left w:w="0" w:type="dxa"/>
          <w:right w:w="0" w:type="dxa"/>
        </w:tblCellMar>
        <w:tblLook w:val="04A0"/>
      </w:tblPr>
      <w:tblGrid>
        <w:gridCol w:w="9355"/>
      </w:tblGrid>
      <w:tr w:rsidR="00C91A82" w:rsidRPr="00C91A82" w:rsidTr="00C91A82">
        <w:trPr>
          <w:tblCellSpacing w:w="0" w:type="dxa"/>
        </w:trPr>
        <w:tc>
          <w:tcPr>
            <w:tcW w:w="0" w:type="auto"/>
            <w:vAlign w:val="center"/>
          </w:tcPr>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r w:rsidRPr="00C91A82">
              <w:rPr>
                <w:rFonts w:ascii="Times New Roman" w:hAnsi="Times New Roman" w:cs="Times New Roman"/>
                <w:color w:val="000000"/>
              </w:rPr>
              <w:t>Отказ в предоставлении муниципальной услуги</w:t>
            </w: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2354B2" w:rsidRDefault="00C91A82" w:rsidP="00C91A82">
            <w:pPr>
              <w:spacing w:after="0" w:line="240" w:lineRule="atLeast"/>
              <w:jc w:val="center"/>
              <w:rPr>
                <w:rFonts w:ascii="Times New Roman" w:hAnsi="Times New Roman" w:cs="Times New Roman"/>
                <w:b/>
                <w:color w:val="000000"/>
              </w:rPr>
            </w:pP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lastRenderedPageBreak/>
              <w:t>Приложение № 2</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 xml:space="preserve">к административному регламенту по предоставлению </w:t>
            </w:r>
            <w:proofErr w:type="gramStart"/>
            <w:r w:rsidRPr="00C91A82">
              <w:rPr>
                <w:rFonts w:ascii="Times New Roman" w:hAnsi="Times New Roman" w:cs="Times New Roman"/>
                <w:b/>
                <w:color w:val="000000"/>
              </w:rPr>
              <w:t>муниципальной</w:t>
            </w:r>
            <w:proofErr w:type="gramEnd"/>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 xml:space="preserve">услуги «Предоставление информации об очередности предоставления </w:t>
            </w:r>
            <w:proofErr w:type="gramStart"/>
            <w:r w:rsidRPr="00C91A82">
              <w:rPr>
                <w:rFonts w:ascii="Times New Roman" w:hAnsi="Times New Roman" w:cs="Times New Roman"/>
                <w:b/>
                <w:color w:val="000000"/>
              </w:rPr>
              <w:t>жилых</w:t>
            </w:r>
            <w:proofErr w:type="gramEnd"/>
            <w:r w:rsidRPr="00C91A82">
              <w:rPr>
                <w:rFonts w:ascii="Times New Roman" w:hAnsi="Times New Roman" w:cs="Times New Roman"/>
                <w:b/>
                <w:color w:val="000000"/>
              </w:rPr>
              <w:t xml:space="preserve"> </w:t>
            </w:r>
          </w:p>
          <w:p w:rsidR="00C91A82" w:rsidRPr="00C91A82" w:rsidRDefault="00C91A82" w:rsidP="00C91A82">
            <w:pPr>
              <w:spacing w:after="0" w:line="240" w:lineRule="atLeast"/>
              <w:jc w:val="center"/>
              <w:rPr>
                <w:rFonts w:ascii="Times New Roman" w:hAnsi="Times New Roman" w:cs="Times New Roman"/>
                <w:b/>
                <w:color w:val="000000"/>
              </w:rPr>
            </w:pPr>
            <w:r w:rsidRPr="00C91A82">
              <w:rPr>
                <w:rFonts w:ascii="Times New Roman" w:hAnsi="Times New Roman" w:cs="Times New Roman"/>
                <w:b/>
                <w:color w:val="000000"/>
              </w:rPr>
              <w:t>помещений на условиях социального найма»</w:t>
            </w:r>
          </w:p>
          <w:p w:rsidR="00C91A82" w:rsidRPr="00C91A82" w:rsidRDefault="00C91A82" w:rsidP="00C91A82">
            <w:pPr>
              <w:spacing w:after="0" w:line="240" w:lineRule="atLeast"/>
              <w:jc w:val="center"/>
              <w:rPr>
                <w:rFonts w:ascii="Times New Roman" w:hAnsi="Times New Roman" w:cs="Times New Roman"/>
                <w:b/>
                <w:color w:val="000000"/>
              </w:rPr>
            </w:pPr>
          </w:p>
          <w:p w:rsidR="00C91A82" w:rsidRPr="00C91A82" w:rsidRDefault="00C91A82" w:rsidP="00C91A82">
            <w:pPr>
              <w:spacing w:after="0" w:line="240" w:lineRule="atLeast"/>
              <w:jc w:val="center"/>
              <w:rPr>
                <w:rFonts w:ascii="Times New Roman" w:hAnsi="Times New Roman" w:cs="Times New Roman"/>
                <w:b/>
              </w:rPr>
            </w:pPr>
            <w:r w:rsidRPr="00C91A82">
              <w:rPr>
                <w:rFonts w:ascii="Times New Roman" w:hAnsi="Times New Roman" w:cs="Times New Roman"/>
                <w:b/>
                <w:color w:val="000000"/>
              </w:rPr>
              <w:t>Справка</w:t>
            </w:r>
            <w:r w:rsidRPr="00C91A82">
              <w:rPr>
                <w:rFonts w:ascii="Times New Roman" w:hAnsi="Times New Roman" w:cs="Times New Roman"/>
                <w:b/>
              </w:rPr>
              <w:t xml:space="preserve"> </w:t>
            </w:r>
          </w:p>
          <w:p w:rsidR="00C91A82" w:rsidRPr="00C91A82" w:rsidRDefault="00C91A82" w:rsidP="00C91A82">
            <w:pPr>
              <w:spacing w:after="0" w:line="240" w:lineRule="atLeast"/>
              <w:jc w:val="center"/>
              <w:rPr>
                <w:rFonts w:ascii="Times New Roman" w:hAnsi="Times New Roman" w:cs="Times New Roman"/>
                <w:b/>
              </w:rPr>
            </w:pPr>
            <w:r w:rsidRPr="00C91A82">
              <w:rPr>
                <w:rFonts w:ascii="Times New Roman" w:hAnsi="Times New Roman" w:cs="Times New Roman"/>
                <w:b/>
              </w:rPr>
              <w:t>о предоставлении информации об очередности предоставления жилых помещений на условиях социального найма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737"/>
              <w:gridCol w:w="1591"/>
              <w:gridCol w:w="2109"/>
              <w:gridCol w:w="1576"/>
              <w:gridCol w:w="1762"/>
            </w:tblGrid>
            <w:tr w:rsidR="00C91A82" w:rsidRPr="00C91A82">
              <w:tc>
                <w:tcPr>
                  <w:tcW w:w="591" w:type="dxa"/>
                  <w:tcBorders>
                    <w:top w:val="single" w:sz="4" w:space="0" w:color="auto"/>
                    <w:left w:val="single" w:sz="4" w:space="0" w:color="auto"/>
                    <w:bottom w:val="single" w:sz="4" w:space="0" w:color="auto"/>
                    <w:right w:val="single" w:sz="4" w:space="0" w:color="auto"/>
                  </w:tcBorders>
                  <w:hideMark/>
                </w:tcPr>
                <w:p w:rsidR="00C91A82" w:rsidRPr="00C91A82" w:rsidRDefault="00C91A82" w:rsidP="00C91A82">
                  <w:pPr>
                    <w:spacing w:after="0" w:line="240" w:lineRule="atLeast"/>
                    <w:jc w:val="center"/>
                    <w:rPr>
                      <w:rFonts w:ascii="Times New Roman" w:hAnsi="Times New Roman" w:cs="Times New Roman"/>
                      <w:color w:val="000000"/>
                      <w:sz w:val="24"/>
                      <w:szCs w:val="24"/>
                    </w:rPr>
                  </w:pPr>
                  <w:r w:rsidRPr="00C91A82">
                    <w:rPr>
                      <w:rFonts w:ascii="Times New Roman" w:hAnsi="Times New Roman" w:cs="Times New Roman"/>
                      <w:color w:val="000000"/>
                    </w:rPr>
                    <w:t xml:space="preserve">№ </w:t>
                  </w:r>
                  <w:proofErr w:type="spellStart"/>
                  <w:proofErr w:type="gramStart"/>
                  <w:r w:rsidRPr="00C91A82">
                    <w:rPr>
                      <w:rFonts w:ascii="Times New Roman" w:hAnsi="Times New Roman" w:cs="Times New Roman"/>
                      <w:color w:val="000000"/>
                    </w:rPr>
                    <w:t>п</w:t>
                  </w:r>
                  <w:proofErr w:type="spellEnd"/>
                  <w:proofErr w:type="gramEnd"/>
                  <w:r w:rsidRPr="00C91A82">
                    <w:rPr>
                      <w:rFonts w:ascii="Times New Roman" w:hAnsi="Times New Roman" w:cs="Times New Roman"/>
                      <w:color w:val="000000"/>
                    </w:rPr>
                    <w:t>/</w:t>
                  </w:r>
                  <w:proofErr w:type="spellStart"/>
                  <w:r w:rsidRPr="00C91A82">
                    <w:rPr>
                      <w:rFonts w:ascii="Times New Roman" w:hAnsi="Times New Roman" w:cs="Times New Roman"/>
                      <w:color w:val="000000"/>
                    </w:rPr>
                    <w:t>п</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r w:rsidRPr="00C91A82">
                    <w:rPr>
                      <w:rFonts w:ascii="Times New Roman" w:hAnsi="Times New Roman" w:cs="Times New Roman"/>
                      <w:color w:val="000000"/>
                    </w:rPr>
                    <w:t xml:space="preserve">Ф.И.О. </w:t>
                  </w:r>
                </w:p>
                <w:p w:rsidR="00C91A82" w:rsidRPr="00C91A82" w:rsidRDefault="00C91A82" w:rsidP="00C91A82">
                  <w:pPr>
                    <w:spacing w:after="0" w:line="240" w:lineRule="atLeast"/>
                    <w:jc w:val="center"/>
                    <w:rPr>
                      <w:rFonts w:ascii="Times New Roman" w:hAnsi="Times New Roman" w:cs="Times New Roman"/>
                      <w:color w:val="000000"/>
                      <w:sz w:val="24"/>
                      <w:szCs w:val="24"/>
                    </w:rPr>
                  </w:pPr>
                  <w:r w:rsidRPr="00C91A82">
                    <w:rPr>
                      <w:rFonts w:ascii="Times New Roman" w:hAnsi="Times New Roman" w:cs="Times New Roman"/>
                      <w:color w:val="000000"/>
                    </w:rPr>
                    <w:t xml:space="preserve"> заявителя</w:t>
                  </w:r>
                </w:p>
              </w:tc>
              <w:tc>
                <w:tcPr>
                  <w:tcW w:w="1701" w:type="dxa"/>
                  <w:tcBorders>
                    <w:top w:val="single" w:sz="4" w:space="0" w:color="auto"/>
                    <w:left w:val="single" w:sz="4" w:space="0" w:color="auto"/>
                    <w:bottom w:val="single" w:sz="4" w:space="0" w:color="auto"/>
                    <w:right w:val="single" w:sz="4" w:space="0" w:color="auto"/>
                  </w:tcBorders>
                  <w:hideMark/>
                </w:tcPr>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r w:rsidRPr="00C91A82">
                    <w:rPr>
                      <w:rFonts w:ascii="Times New Roman" w:hAnsi="Times New Roman" w:cs="Times New Roman"/>
                      <w:color w:val="000000"/>
                    </w:rPr>
                    <w:t>Место</w:t>
                  </w:r>
                </w:p>
                <w:p w:rsidR="00C91A82" w:rsidRPr="00C91A82" w:rsidRDefault="00C91A82" w:rsidP="00C91A82">
                  <w:pPr>
                    <w:spacing w:after="0" w:line="240" w:lineRule="atLeast"/>
                    <w:jc w:val="center"/>
                    <w:rPr>
                      <w:rFonts w:ascii="Times New Roman" w:hAnsi="Times New Roman" w:cs="Times New Roman"/>
                      <w:color w:val="000000"/>
                      <w:sz w:val="24"/>
                      <w:szCs w:val="24"/>
                    </w:rPr>
                  </w:pPr>
                  <w:r w:rsidRPr="00C91A82">
                    <w:rPr>
                      <w:rFonts w:ascii="Times New Roman" w:hAnsi="Times New Roman" w:cs="Times New Roman"/>
                      <w:color w:val="000000"/>
                    </w:rPr>
                    <w:t xml:space="preserve"> жительства</w:t>
                  </w:r>
                </w:p>
              </w:tc>
              <w:tc>
                <w:tcPr>
                  <w:tcW w:w="2225"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r w:rsidRPr="00C91A82">
                    <w:rPr>
                      <w:rFonts w:ascii="Times New Roman" w:hAnsi="Times New Roman" w:cs="Times New Roman"/>
                      <w:color w:val="000000"/>
                    </w:rPr>
                    <w:t>Постановление МО СП «</w:t>
                  </w:r>
                  <w:proofErr w:type="spellStart"/>
                  <w:r w:rsidRPr="00C91A82">
                    <w:rPr>
                      <w:rFonts w:ascii="Times New Roman" w:hAnsi="Times New Roman" w:cs="Times New Roman"/>
                      <w:color w:val="000000"/>
                    </w:rPr>
                    <w:t>Хасуртайское</w:t>
                  </w:r>
                  <w:proofErr w:type="spellEnd"/>
                  <w:r w:rsidRPr="00C91A82">
                    <w:rPr>
                      <w:rFonts w:ascii="Times New Roman" w:hAnsi="Times New Roman" w:cs="Times New Roman"/>
                      <w:color w:val="000000"/>
                    </w:rPr>
                    <w:t>»,</w:t>
                  </w:r>
                </w:p>
                <w:p w:rsidR="00C91A82" w:rsidRPr="00C91A82" w:rsidRDefault="00C91A82" w:rsidP="00C91A82">
                  <w:pPr>
                    <w:spacing w:after="0" w:line="240" w:lineRule="atLeast"/>
                    <w:jc w:val="center"/>
                    <w:rPr>
                      <w:rFonts w:ascii="Times New Roman" w:hAnsi="Times New Roman" w:cs="Times New Roman"/>
                      <w:color w:val="000000"/>
                    </w:rPr>
                  </w:pPr>
                  <w:r w:rsidRPr="00C91A82">
                    <w:rPr>
                      <w:rFonts w:ascii="Times New Roman" w:hAnsi="Times New Roman" w:cs="Times New Roman"/>
                      <w:color w:val="000000"/>
                    </w:rPr>
                    <w:t>о постановке на квартирный учет</w:t>
                  </w:r>
                </w:p>
                <w:p w:rsidR="00C91A82" w:rsidRPr="00C91A82" w:rsidRDefault="00C91A82" w:rsidP="00C91A82">
                  <w:pPr>
                    <w:spacing w:after="0" w:line="240" w:lineRule="atLeast"/>
                    <w:jc w:val="center"/>
                    <w:rPr>
                      <w:rFonts w:ascii="Times New Roman" w:hAnsi="Times New Roman" w:cs="Times New Roman"/>
                      <w:color w:val="000000"/>
                    </w:rPr>
                  </w:pPr>
                  <w:r w:rsidRPr="00C91A82">
                    <w:rPr>
                      <w:rFonts w:ascii="Times New Roman" w:hAnsi="Times New Roman" w:cs="Times New Roman"/>
                      <w:color w:val="000000"/>
                    </w:rPr>
                    <w:t xml:space="preserve"> (номер, дата) </w:t>
                  </w:r>
                </w:p>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641" w:type="dxa"/>
                  <w:tcBorders>
                    <w:top w:val="single" w:sz="4" w:space="0" w:color="auto"/>
                    <w:left w:val="single" w:sz="4" w:space="0" w:color="auto"/>
                    <w:bottom w:val="single" w:sz="4" w:space="0" w:color="auto"/>
                    <w:right w:val="single" w:sz="4" w:space="0" w:color="auto"/>
                  </w:tcBorders>
                  <w:hideMark/>
                </w:tcPr>
                <w:p w:rsidR="00C91A82" w:rsidRPr="00C91A82" w:rsidRDefault="00C91A82" w:rsidP="00C91A82">
                  <w:pPr>
                    <w:spacing w:after="0" w:line="240" w:lineRule="atLeast"/>
                    <w:jc w:val="center"/>
                    <w:rPr>
                      <w:rFonts w:ascii="Times New Roman" w:hAnsi="Times New Roman" w:cs="Times New Roman"/>
                      <w:color w:val="000000"/>
                      <w:sz w:val="24"/>
                      <w:szCs w:val="24"/>
                    </w:rPr>
                  </w:pPr>
                  <w:r w:rsidRPr="00C91A82">
                    <w:rPr>
                      <w:rFonts w:ascii="Times New Roman" w:hAnsi="Times New Roman" w:cs="Times New Roman"/>
                      <w:color w:val="000000"/>
                    </w:rPr>
                    <w:t>Номер очередности</w:t>
                  </w:r>
                </w:p>
              </w:tc>
              <w:tc>
                <w:tcPr>
                  <w:tcW w:w="1797" w:type="dxa"/>
                  <w:tcBorders>
                    <w:top w:val="single" w:sz="4" w:space="0" w:color="auto"/>
                    <w:left w:val="single" w:sz="4" w:space="0" w:color="auto"/>
                    <w:bottom w:val="single" w:sz="4" w:space="0" w:color="auto"/>
                    <w:right w:val="single" w:sz="4" w:space="0" w:color="auto"/>
                  </w:tcBorders>
                  <w:hideMark/>
                </w:tcPr>
                <w:p w:rsidR="00C91A82" w:rsidRPr="00C91A82" w:rsidRDefault="00C91A82" w:rsidP="00C91A82">
                  <w:pPr>
                    <w:spacing w:after="0" w:line="240" w:lineRule="atLeast"/>
                    <w:jc w:val="center"/>
                    <w:rPr>
                      <w:rFonts w:ascii="Times New Roman" w:hAnsi="Times New Roman" w:cs="Times New Roman"/>
                      <w:color w:val="000000"/>
                      <w:sz w:val="24"/>
                      <w:szCs w:val="24"/>
                    </w:rPr>
                  </w:pPr>
                  <w:r w:rsidRPr="00C91A82">
                    <w:rPr>
                      <w:rFonts w:ascii="Times New Roman" w:hAnsi="Times New Roman" w:cs="Times New Roman"/>
                      <w:color w:val="000000"/>
                    </w:rPr>
                    <w:t>Ответственный исполнитель</w:t>
                  </w:r>
                </w:p>
              </w:tc>
            </w:tr>
            <w:tr w:rsidR="00C91A82" w:rsidRPr="00C91A82">
              <w:trPr>
                <w:trHeight w:val="330"/>
              </w:trPr>
              <w:tc>
                <w:tcPr>
                  <w:tcW w:w="591"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956"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2225"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641"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797"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r>
            <w:tr w:rsidR="00C91A82" w:rsidRPr="00C91A82">
              <w:trPr>
                <w:trHeight w:val="277"/>
              </w:trPr>
              <w:tc>
                <w:tcPr>
                  <w:tcW w:w="591"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956"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2225"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641"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797"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r>
            <w:tr w:rsidR="00C91A82" w:rsidRPr="00C91A82">
              <w:tc>
                <w:tcPr>
                  <w:tcW w:w="591"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956"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2225"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641"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c>
                <w:tcPr>
                  <w:tcW w:w="1797" w:type="dxa"/>
                  <w:tcBorders>
                    <w:top w:val="single" w:sz="4" w:space="0" w:color="auto"/>
                    <w:left w:val="single" w:sz="4" w:space="0" w:color="auto"/>
                    <w:bottom w:val="single" w:sz="4" w:space="0" w:color="auto"/>
                    <w:right w:val="single" w:sz="4" w:space="0" w:color="auto"/>
                  </w:tcBorders>
                </w:tcPr>
                <w:p w:rsidR="00C91A82" w:rsidRPr="00C91A82" w:rsidRDefault="00C91A82" w:rsidP="00C91A82">
                  <w:pPr>
                    <w:spacing w:after="0" w:line="240" w:lineRule="atLeast"/>
                    <w:jc w:val="center"/>
                    <w:rPr>
                      <w:rFonts w:ascii="Times New Roman" w:hAnsi="Times New Roman" w:cs="Times New Roman"/>
                      <w:color w:val="000000"/>
                      <w:sz w:val="24"/>
                      <w:szCs w:val="24"/>
                    </w:rPr>
                  </w:pPr>
                </w:p>
              </w:tc>
            </w:tr>
          </w:tbl>
          <w:p w:rsidR="00C91A82" w:rsidRPr="00C91A82" w:rsidRDefault="00C91A82" w:rsidP="00C91A82">
            <w:pPr>
              <w:spacing w:after="0" w:line="240" w:lineRule="atLeast"/>
              <w:jc w:val="center"/>
              <w:rPr>
                <w:rFonts w:ascii="Times New Roman" w:eastAsia="Times New Roman" w:hAnsi="Times New Roman" w:cs="Times New Roman"/>
                <w:color w:val="000000"/>
                <w:sz w:val="24"/>
                <w:szCs w:val="24"/>
              </w:rPr>
            </w:pPr>
          </w:p>
          <w:p w:rsidR="00C91A82" w:rsidRPr="00C91A82" w:rsidRDefault="00C91A82" w:rsidP="00C91A82">
            <w:pPr>
              <w:spacing w:after="0" w:line="240" w:lineRule="atLeast"/>
              <w:jc w:val="center"/>
              <w:rPr>
                <w:rFonts w:ascii="Times New Roman" w:hAnsi="Times New Roman" w:cs="Times New Roman"/>
                <w:b/>
                <w:color w:val="000000"/>
              </w:rPr>
            </w:pPr>
          </w:p>
          <w:p w:rsidR="00C91A82" w:rsidRPr="00C91A82" w:rsidRDefault="00C91A82" w:rsidP="00C91A82">
            <w:pPr>
              <w:spacing w:after="0" w:line="240" w:lineRule="atLeast"/>
              <w:jc w:val="both"/>
              <w:rPr>
                <w:rFonts w:ascii="Times New Roman" w:hAnsi="Times New Roman" w:cs="Times New Roman"/>
                <w:b/>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C91A82" w:rsidP="00C91A82">
            <w:pPr>
              <w:spacing w:after="0" w:line="240" w:lineRule="atLeast"/>
              <w:jc w:val="center"/>
              <w:rPr>
                <w:rFonts w:ascii="Times New Roman" w:hAnsi="Times New Roman" w:cs="Times New Roman"/>
                <w:color w:val="000000"/>
                <w:sz w:val="24"/>
                <w:szCs w:val="24"/>
              </w:rPr>
            </w:pPr>
          </w:p>
        </w:tc>
      </w:tr>
    </w:tbl>
    <w:p w:rsidR="00C91A82" w:rsidRPr="00C91A82" w:rsidRDefault="00C91A82" w:rsidP="00C91A82">
      <w:pPr>
        <w:spacing w:after="0" w:line="240" w:lineRule="atLeast"/>
        <w:jc w:val="center"/>
        <w:rPr>
          <w:rFonts w:ascii="Times New Roman" w:hAnsi="Times New Roman" w:cs="Times New Roman"/>
          <w:color w:val="000000"/>
        </w:rPr>
      </w:pPr>
    </w:p>
    <w:p w:rsidR="00C91A82" w:rsidRPr="00C91A82" w:rsidRDefault="00F67B95" w:rsidP="00C91A82">
      <w:pPr>
        <w:spacing w:after="0" w:line="240" w:lineRule="atLeast"/>
        <w:jc w:val="center"/>
        <w:rPr>
          <w:rFonts w:ascii="Times New Roman" w:hAnsi="Times New Roman" w:cs="Times New Roman"/>
          <w:color w:val="000000"/>
        </w:rPr>
      </w:pPr>
      <w:r w:rsidRPr="00F67B95">
        <w:rPr>
          <w:rFonts w:ascii="Times New Roman" w:hAnsi="Times New Roman"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3.8pt"/>
        </w:pict>
      </w:r>
    </w:p>
    <w:p w:rsidR="00C91A82" w:rsidRPr="00C91A82" w:rsidRDefault="00C91A82" w:rsidP="00C91A82">
      <w:pPr>
        <w:spacing w:after="0" w:line="240" w:lineRule="atLeast"/>
        <w:jc w:val="center"/>
        <w:rPr>
          <w:rFonts w:ascii="Times New Roman" w:hAnsi="Times New Roman" w:cs="Times New Roman"/>
          <w:color w:val="000000"/>
        </w:rPr>
      </w:pPr>
    </w:p>
    <w:p w:rsidR="00951749" w:rsidRPr="00C91A82" w:rsidRDefault="00951749" w:rsidP="00C91A82">
      <w:pPr>
        <w:spacing w:after="0"/>
        <w:rPr>
          <w:rFonts w:ascii="Times New Roman" w:hAnsi="Times New Roman" w:cs="Times New Roman"/>
        </w:rPr>
      </w:pPr>
    </w:p>
    <w:sectPr w:rsidR="00951749" w:rsidRPr="00C91A82" w:rsidSect="008B6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91A82"/>
    <w:rsid w:val="002354B2"/>
    <w:rsid w:val="008B6107"/>
    <w:rsid w:val="008C5406"/>
    <w:rsid w:val="00951749"/>
    <w:rsid w:val="00B04F21"/>
    <w:rsid w:val="00B15A61"/>
    <w:rsid w:val="00B82DC6"/>
    <w:rsid w:val="00C91A82"/>
    <w:rsid w:val="00D3245A"/>
    <w:rsid w:val="00E82DED"/>
    <w:rsid w:val="00F102EF"/>
    <w:rsid w:val="00F67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91A82"/>
    <w:pPr>
      <w:spacing w:after="0" w:line="240" w:lineRule="auto"/>
    </w:pPr>
    <w:rPr>
      <w:rFonts w:ascii="Calibri" w:eastAsia="Times New Roman" w:hAnsi="Calibri" w:cs="Times New Roman"/>
    </w:rPr>
  </w:style>
  <w:style w:type="character" w:styleId="a4">
    <w:name w:val="Strong"/>
    <w:basedOn w:val="a0"/>
    <w:qFormat/>
    <w:rsid w:val="00C91A82"/>
    <w:rPr>
      <w:b/>
      <w:bCs/>
    </w:rPr>
  </w:style>
</w:styles>
</file>

<file path=word/webSettings.xml><?xml version="1.0" encoding="utf-8"?>
<w:webSettings xmlns:r="http://schemas.openxmlformats.org/officeDocument/2006/relationships" xmlns:w="http://schemas.openxmlformats.org/wordprocessingml/2006/main">
  <w:divs>
    <w:div w:id="1188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3807</Words>
  <Characters>21702</Characters>
  <Application>Microsoft Office Word</Application>
  <DocSecurity>0</DocSecurity>
  <Lines>180</Lines>
  <Paragraphs>50</Paragraphs>
  <ScaleCrop>false</ScaleCrop>
  <Company>Home</Company>
  <LinksUpToDate>false</LinksUpToDate>
  <CharactersWithSpaces>25459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13</cp:revision>
  <dcterms:created xsi:type="dcterms:W3CDTF">2016-09-19T02:10:00Z</dcterms:created>
  <dcterms:modified xsi:type="dcterms:W3CDTF">2016-10-14T01:06:00Z</dcterms:modified>
</cp:coreProperties>
</file>